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3E" w:rsidRDefault="00C2193E" w:rsidP="00333249">
      <w:pPr>
        <w:ind w:firstLine="567"/>
        <w:jc w:val="center"/>
        <w:rPr>
          <w:b/>
          <w:szCs w:val="28"/>
        </w:rPr>
      </w:pPr>
      <w:bookmarkStart w:id="0" w:name="_GoBack"/>
      <w:bookmarkEnd w:id="0"/>
      <w:r>
        <w:rPr>
          <w:b/>
          <w:szCs w:val="28"/>
        </w:rPr>
        <w:t xml:space="preserve">ĐỀ CƯƠNG TUYÊN TRUYỀN NGHỊ QUYẾT ĐẠI HỘI ĐẢNG BỘ KHỐI CÁC CƠ  QUAN VÀ DOANH NGHIỆP TỈNH LẦN THỨ IV, </w:t>
      </w:r>
    </w:p>
    <w:p w:rsidR="00C2193E" w:rsidRDefault="00C2193E" w:rsidP="00333249">
      <w:pPr>
        <w:ind w:firstLine="567"/>
        <w:jc w:val="center"/>
        <w:rPr>
          <w:b/>
          <w:szCs w:val="28"/>
        </w:rPr>
      </w:pPr>
      <w:r>
        <w:rPr>
          <w:b/>
          <w:szCs w:val="28"/>
        </w:rPr>
        <w:t>NHIỆM KỲ 2020-2025</w:t>
      </w:r>
    </w:p>
    <w:p w:rsidR="00C2193E" w:rsidRDefault="00C2193E" w:rsidP="00333249">
      <w:pPr>
        <w:ind w:firstLine="567"/>
        <w:jc w:val="center"/>
        <w:rPr>
          <w:b/>
          <w:szCs w:val="28"/>
        </w:rPr>
      </w:pPr>
      <w:r>
        <w:rPr>
          <w:b/>
          <w:szCs w:val="28"/>
        </w:rPr>
        <w:t>-----</w:t>
      </w:r>
    </w:p>
    <w:p w:rsidR="00C2193E" w:rsidRDefault="00C2193E" w:rsidP="00333249">
      <w:pPr>
        <w:ind w:firstLine="567"/>
        <w:jc w:val="center"/>
        <w:rPr>
          <w:b/>
          <w:szCs w:val="28"/>
        </w:rPr>
      </w:pPr>
    </w:p>
    <w:p w:rsidR="00C2193E" w:rsidRPr="006A5370" w:rsidRDefault="0095046D" w:rsidP="006A5370">
      <w:pPr>
        <w:ind w:firstLine="567"/>
        <w:jc w:val="both"/>
        <w:rPr>
          <w:szCs w:val="28"/>
        </w:rPr>
      </w:pPr>
      <w:r w:rsidRPr="006A5370">
        <w:rPr>
          <w:szCs w:val="28"/>
        </w:rPr>
        <w:t>Đại hội Đại biểu Đảng bộ Khối các cơ quan và doanh nghiệp tỉnh Đắk Nông</w:t>
      </w:r>
      <w:r w:rsidR="00293167" w:rsidRPr="006A5370">
        <w:rPr>
          <w:szCs w:val="28"/>
        </w:rPr>
        <w:t xml:space="preserve"> lần thứ IV, nhiệm kỳ 2020-2020 diễn ra từ ngày 10/8/2020 đến ngày 11/8/2</w:t>
      </w:r>
      <w:r w:rsidR="000E4F20" w:rsidRPr="006A5370">
        <w:rPr>
          <w:szCs w:val="28"/>
        </w:rPr>
        <w:t>020 tại Trung tâm Hội nghị tỉnh; về dự Đại hội có 246 Đại biểu của 76 tổ chức cơ sở đảng trực thuộc Đảng bộ Khối.</w:t>
      </w:r>
    </w:p>
    <w:p w:rsidR="006A5370" w:rsidRPr="006A5370" w:rsidRDefault="007A15C9" w:rsidP="000B321F">
      <w:pPr>
        <w:ind w:firstLine="567"/>
        <w:jc w:val="both"/>
        <w:rPr>
          <w:szCs w:val="28"/>
        </w:rPr>
      </w:pPr>
      <w:r w:rsidRPr="006A5370">
        <w:rPr>
          <w:szCs w:val="28"/>
        </w:rPr>
        <w:t xml:space="preserve">Sau 02 ngày làm việc với tinh thần </w:t>
      </w:r>
      <w:r w:rsidR="006A5370" w:rsidRPr="006A5370">
        <w:rPr>
          <w:szCs w:val="28"/>
        </w:rPr>
        <w:t>“</w:t>
      </w:r>
      <w:r w:rsidR="006A5370" w:rsidRPr="006A5370">
        <w:rPr>
          <w:i/>
          <w:szCs w:val="28"/>
        </w:rPr>
        <w:t>Gương mẫu, đoàn kết, sáng tạo, hiệu quả</w:t>
      </w:r>
      <w:r w:rsidR="006A5370" w:rsidRPr="006A5370">
        <w:rPr>
          <w:szCs w:val="28"/>
        </w:rPr>
        <w:t>”</w:t>
      </w:r>
      <w:r w:rsidR="000B321F">
        <w:rPr>
          <w:szCs w:val="28"/>
        </w:rPr>
        <w:t xml:space="preserve">, Đại hội đã thành công tốt đẹp. </w:t>
      </w:r>
      <w:r w:rsidR="006A5370" w:rsidRPr="006A5370">
        <w:rPr>
          <w:rFonts w:eastAsia="Calibri"/>
          <w:szCs w:val="28"/>
        </w:rPr>
        <w:t xml:space="preserve">Đại hội đại biểu Đảng bộ </w:t>
      </w:r>
      <w:r w:rsidR="00B73A53">
        <w:rPr>
          <w:rFonts w:eastAsia="Calibri"/>
          <w:szCs w:val="28"/>
        </w:rPr>
        <w:t>Khối các cơ quan và doanh nghiệp tỉnh</w:t>
      </w:r>
      <w:r w:rsidR="006A5370" w:rsidRPr="006A5370">
        <w:rPr>
          <w:rFonts w:eastAsia="Calibri"/>
          <w:szCs w:val="28"/>
        </w:rPr>
        <w:t xml:space="preserve"> lần thứ </w:t>
      </w:r>
      <w:r w:rsidR="00B73A53">
        <w:rPr>
          <w:rFonts w:eastAsia="Calibri"/>
          <w:szCs w:val="28"/>
        </w:rPr>
        <w:t>IV</w:t>
      </w:r>
      <w:r w:rsidR="006A5370" w:rsidRPr="006A5370">
        <w:rPr>
          <w:rFonts w:eastAsia="Calibri"/>
          <w:szCs w:val="28"/>
        </w:rPr>
        <w:t xml:space="preserve"> là sự kiện đặc biệt quan trọng, đợt sinh hoạt chính trị sâu rộng củ</w:t>
      </w:r>
      <w:r w:rsidR="00B73A53">
        <w:rPr>
          <w:rFonts w:eastAsia="Calibri"/>
          <w:szCs w:val="28"/>
        </w:rPr>
        <w:t xml:space="preserve">a toàn </w:t>
      </w:r>
      <w:r w:rsidR="00E42D0F">
        <w:rPr>
          <w:rFonts w:eastAsia="Calibri"/>
          <w:szCs w:val="28"/>
        </w:rPr>
        <w:t xml:space="preserve">thể </w:t>
      </w:r>
      <w:r w:rsidR="00B73A53">
        <w:rPr>
          <w:rFonts w:eastAsia="Calibri"/>
          <w:szCs w:val="28"/>
        </w:rPr>
        <w:t>cán bộ, đảng viên, công chức, viên chức và người lao động</w:t>
      </w:r>
      <w:r w:rsidR="00E42D0F">
        <w:rPr>
          <w:rFonts w:eastAsia="Calibri"/>
          <w:szCs w:val="28"/>
        </w:rPr>
        <w:t xml:space="preserve"> Đảng bộ</w:t>
      </w:r>
      <w:r w:rsidR="006A5370" w:rsidRPr="006A5370">
        <w:rPr>
          <w:rFonts w:eastAsia="Calibri"/>
          <w:szCs w:val="28"/>
        </w:rPr>
        <w:t xml:space="preserve">. Đại hội có nhiệm vụ đánh giá kết quả thực hiện Nghị quyết Đại hội đại biểu Đảng bộ </w:t>
      </w:r>
      <w:r w:rsidR="00E42D0F">
        <w:rPr>
          <w:rFonts w:eastAsia="Calibri"/>
          <w:szCs w:val="28"/>
        </w:rPr>
        <w:t>Khối nhiệm kỳ 2015-2020</w:t>
      </w:r>
      <w:r w:rsidR="006A5370" w:rsidRPr="006A5370">
        <w:rPr>
          <w:rFonts w:eastAsia="Calibri"/>
          <w:szCs w:val="28"/>
        </w:rPr>
        <w:t xml:space="preserve">; quyết định mục tiêu, phương hướng, nhiệm vụ của 05 năm tiếp theo (2020 - 2025). Đại hội đã bầu BCH Đảng bộ gồm </w:t>
      </w:r>
      <w:r w:rsidR="00E42D0F">
        <w:rPr>
          <w:rFonts w:eastAsia="Calibri"/>
          <w:szCs w:val="28"/>
        </w:rPr>
        <w:t>26</w:t>
      </w:r>
      <w:r w:rsidR="006A5370" w:rsidRPr="006A5370">
        <w:rPr>
          <w:rFonts w:eastAsia="Calibri"/>
          <w:szCs w:val="28"/>
        </w:rPr>
        <w:t xml:space="preserve"> đồng chí</w:t>
      </w:r>
      <w:r w:rsidR="000B321F">
        <w:rPr>
          <w:rFonts w:eastAsia="Calibri"/>
          <w:szCs w:val="28"/>
        </w:rPr>
        <w:t>, Ban Thường vụ Đảng ủy Khối gồm 9 đồng chí</w:t>
      </w:r>
      <w:r w:rsidR="006A5370" w:rsidRPr="006A5370">
        <w:rPr>
          <w:rFonts w:eastAsia="Calibri"/>
          <w:szCs w:val="28"/>
        </w:rPr>
        <w:t xml:space="preserve"> và đồng chí </w:t>
      </w:r>
      <w:r w:rsidR="00E42D0F">
        <w:rPr>
          <w:rFonts w:eastAsia="Calibri"/>
          <w:szCs w:val="28"/>
        </w:rPr>
        <w:t xml:space="preserve">Huỳnh Ngọc Anh – TUV, Bí thư Đảng ủy Khối nhiệm kỳ 2015-2020 </w:t>
      </w:r>
      <w:r w:rsidR="006A5370" w:rsidRPr="006A5370">
        <w:rPr>
          <w:rFonts w:eastAsia="Calibri"/>
          <w:szCs w:val="28"/>
        </w:rPr>
        <w:t xml:space="preserve">được bầu làm Bí thư </w:t>
      </w:r>
      <w:r w:rsidR="000B321F">
        <w:rPr>
          <w:rFonts w:eastAsia="Calibri"/>
          <w:szCs w:val="28"/>
        </w:rPr>
        <w:t>Đảng ủy Khối nhiệm kỳ 2020-2025</w:t>
      </w:r>
    </w:p>
    <w:p w:rsidR="00333249" w:rsidRPr="004D2234" w:rsidRDefault="00333249" w:rsidP="001F508F">
      <w:pPr>
        <w:spacing w:line="276" w:lineRule="auto"/>
        <w:rPr>
          <w:b/>
          <w:szCs w:val="28"/>
        </w:rPr>
      </w:pPr>
    </w:p>
    <w:p w:rsidR="00FB3D9E" w:rsidRPr="004D2234" w:rsidRDefault="00FB3D9E" w:rsidP="00333249">
      <w:pPr>
        <w:spacing w:line="276" w:lineRule="auto"/>
        <w:jc w:val="center"/>
        <w:rPr>
          <w:b/>
          <w:szCs w:val="28"/>
        </w:rPr>
      </w:pPr>
      <w:r w:rsidRPr="004D2234">
        <w:rPr>
          <w:b/>
          <w:szCs w:val="28"/>
        </w:rPr>
        <w:t>Phần thứ nhất</w:t>
      </w:r>
    </w:p>
    <w:p w:rsidR="00FB3D9E" w:rsidRPr="004D2234" w:rsidRDefault="00FB3D9E" w:rsidP="00333249">
      <w:pPr>
        <w:spacing w:line="276" w:lineRule="auto"/>
        <w:jc w:val="center"/>
        <w:rPr>
          <w:b/>
          <w:szCs w:val="28"/>
        </w:rPr>
      </w:pPr>
      <w:r w:rsidRPr="004D2234">
        <w:rPr>
          <w:b/>
          <w:szCs w:val="28"/>
        </w:rPr>
        <w:t>ĐÁNH GIÁ TÌNH HÌNH THỰC HIỆN NGHỊ QUYẾT ĐẠI HỘI III</w:t>
      </w:r>
    </w:p>
    <w:p w:rsidR="00FB3D9E" w:rsidRPr="004D2234" w:rsidRDefault="00FB3D9E" w:rsidP="00333249">
      <w:pPr>
        <w:spacing w:line="276" w:lineRule="auto"/>
        <w:jc w:val="center"/>
        <w:rPr>
          <w:b/>
          <w:szCs w:val="28"/>
        </w:rPr>
      </w:pPr>
      <w:r w:rsidRPr="004D2234">
        <w:rPr>
          <w:b/>
          <w:szCs w:val="28"/>
        </w:rPr>
        <w:t>ĐẢNG BỘ KHỐI CÁC CƠ QUAN VÀ DOANH NGHIỆP TỈNH</w:t>
      </w:r>
    </w:p>
    <w:p w:rsidR="001347B4" w:rsidRPr="00A91A5E" w:rsidRDefault="00FB3D9E" w:rsidP="00A91A5E">
      <w:pPr>
        <w:spacing w:line="276" w:lineRule="auto"/>
        <w:jc w:val="center"/>
        <w:rPr>
          <w:b/>
          <w:szCs w:val="28"/>
        </w:rPr>
      </w:pPr>
      <w:r w:rsidRPr="004D2234">
        <w:rPr>
          <w:b/>
          <w:szCs w:val="28"/>
        </w:rPr>
        <w:t xml:space="preserve">(NHIỆM KỲ 2015 </w:t>
      </w:r>
      <w:r w:rsidRPr="004D2234">
        <w:rPr>
          <w:szCs w:val="28"/>
        </w:rPr>
        <w:t>-</w:t>
      </w:r>
      <w:r w:rsidRPr="004D2234">
        <w:rPr>
          <w:b/>
          <w:szCs w:val="28"/>
        </w:rPr>
        <w:t xml:space="preserve"> 2020)</w:t>
      </w:r>
    </w:p>
    <w:p w:rsidR="006D6169" w:rsidRDefault="006D6169" w:rsidP="001347B4">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b/>
          <w:szCs w:val="28"/>
        </w:rPr>
      </w:pPr>
      <w:r>
        <w:rPr>
          <w:b/>
          <w:szCs w:val="28"/>
        </w:rPr>
        <w:t xml:space="preserve">1. Kết quả thực hiện một số chỉ tiêu chủ yếu </w:t>
      </w:r>
    </w:p>
    <w:p w:rsidR="001F508F" w:rsidRPr="000874F4" w:rsidRDefault="00B25DC0" w:rsidP="001347B4">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0874F4">
        <w:rPr>
          <w:szCs w:val="28"/>
        </w:rPr>
        <w:t>Trong 09 nhóm chỉ tiêu chủ yếu (gồm 16 chỉ tiêu cụ thể), Đại hội III đề ra, kết quả thực hiện:</w:t>
      </w:r>
    </w:p>
    <w:p w:rsidR="00B25DC0" w:rsidRPr="000874F4" w:rsidRDefault="00B25DC0" w:rsidP="001347B4">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0874F4">
        <w:rPr>
          <w:b/>
          <w:szCs w:val="28"/>
        </w:rPr>
        <w:t>- 14/16 chỉ tiêu đạt và vượt, đạt 87,5%, gồm</w:t>
      </w:r>
      <w:r w:rsidRPr="000874F4">
        <w:rPr>
          <w:szCs w:val="28"/>
        </w:rPr>
        <w:t>:</w:t>
      </w:r>
    </w:p>
    <w:p w:rsidR="003C2D01" w:rsidRPr="000874F4" w:rsidRDefault="003C2D01" w:rsidP="001347B4">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0874F4">
        <w:rPr>
          <w:szCs w:val="28"/>
        </w:rPr>
        <w:t>+ Các chỉ tiêu về lãnh đạo thực hiện nhiệm vụ chính trị, an ninh quốc phòng, văn hóa xã hội: Hỗ trợ nông thôn mới, thực hiện cải cách hành chính (100%)</w:t>
      </w:r>
      <w:r w:rsidR="00F910BB" w:rsidRPr="000874F4">
        <w:rPr>
          <w:szCs w:val="28"/>
        </w:rPr>
        <w:t>; xây dựng văn hóa công sở, văn hóa doanh nghiệp (100%); đảm bảo các chính sách, thu nhập cho người lao động (100%); các cơ quan đảm bảo an ninh trật tự, cơ quan, đơn vị văn hóa (100%); thực hiện tốt quy chế dân chủ cơ sở</w:t>
      </w:r>
      <w:r w:rsidR="00360298" w:rsidRPr="000874F4">
        <w:rPr>
          <w:szCs w:val="28"/>
        </w:rPr>
        <w:t>, phòng chống tham nhũng lãng phí (100%).</w:t>
      </w:r>
    </w:p>
    <w:p w:rsidR="00360298" w:rsidRPr="000874F4" w:rsidRDefault="00360298" w:rsidP="001347B4">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0874F4">
        <w:rPr>
          <w:szCs w:val="28"/>
        </w:rPr>
        <w:t>+ Các chỉ tiêu về xây dựng đảng và lãnh đạo đoàn thể: Xây dựng gương điển hình tiên tiến</w:t>
      </w:r>
      <w:r w:rsidR="005F643B" w:rsidRPr="000874F4">
        <w:rPr>
          <w:szCs w:val="28"/>
        </w:rPr>
        <w:t xml:space="preserve"> trong học tập và làm theo tư tưởng</w:t>
      </w:r>
      <w:r w:rsidR="007B4B53" w:rsidRPr="000874F4">
        <w:rPr>
          <w:szCs w:val="28"/>
        </w:rPr>
        <w:t>, đạo đức, phong cách Hồ Chí Minh (100%)</w:t>
      </w:r>
      <w:r w:rsidR="007427C4" w:rsidRPr="000874F4">
        <w:rPr>
          <w:szCs w:val="28"/>
        </w:rPr>
        <w:t>; tuyên</w:t>
      </w:r>
      <w:r w:rsidR="00BC022B" w:rsidRPr="000874F4">
        <w:rPr>
          <w:szCs w:val="28"/>
        </w:rPr>
        <w:t xml:space="preserve"> truyền, quán triệt Chỉ thị, nghị quyết của Đảng cho cán bộ, đảng viên, quần chúng (105,8%); công tác xây dựng tổ chức đảng, đánh giá xếp loại tổ chức đảng</w:t>
      </w:r>
      <w:r w:rsidR="00FB2550" w:rsidRPr="000874F4">
        <w:rPr>
          <w:szCs w:val="28"/>
        </w:rPr>
        <w:t xml:space="preserve"> (102,1%), đảng viên (106,4%); công tác phát triển đảng (120,5%); công tác kiểm tra tổ chức đảng (106,5%); giám sát tổ chức đảng</w:t>
      </w:r>
      <w:r w:rsidR="00A30EF5" w:rsidRPr="000874F4">
        <w:rPr>
          <w:szCs w:val="28"/>
        </w:rPr>
        <w:t xml:space="preserve"> (156%), </w:t>
      </w:r>
      <w:r w:rsidR="00A30EF5" w:rsidRPr="000874F4">
        <w:rPr>
          <w:szCs w:val="28"/>
        </w:rPr>
        <w:lastRenderedPageBreak/>
        <w:t>giải quyết đơn, thư tố cáo khiếu nại kỷ luật đảng (100%); Đoàn khối, Hội CCB Khối, CĐVC tỉnh vững mạnh (100%).</w:t>
      </w:r>
    </w:p>
    <w:p w:rsidR="00A30EF5" w:rsidRPr="000874F4" w:rsidRDefault="00EE549C" w:rsidP="001347B4">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b/>
          <w:szCs w:val="28"/>
        </w:rPr>
      </w:pPr>
      <w:r w:rsidRPr="000874F4">
        <w:rPr>
          <w:b/>
          <w:szCs w:val="28"/>
        </w:rPr>
        <w:t>- 02/16 chỉ tiêu không đạt, chiếm 12,5%, gồm:</w:t>
      </w:r>
    </w:p>
    <w:p w:rsidR="00EE549C" w:rsidRPr="000874F4" w:rsidRDefault="00EE549C" w:rsidP="001347B4">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0874F4">
        <w:rPr>
          <w:szCs w:val="28"/>
        </w:rPr>
        <w:t>+ Chỉ tiêu về lãnh đạo thực hiện nhiệm vụ chính trị, an ninh quốc phòng, văn hóa xã hội: 80% trở lên hoàn thành tốt nhiệm vụ</w:t>
      </w:r>
      <w:r w:rsidR="00241AE4" w:rsidRPr="000874F4">
        <w:rPr>
          <w:szCs w:val="28"/>
        </w:rPr>
        <w:t xml:space="preserve"> chính trị được giao, không có đơn vị không doàn thành nhiệm vụ (98,7% hoàn thành tốt nhiệm vụ</w:t>
      </w:r>
      <w:r w:rsidR="001E688F" w:rsidRPr="000874F4">
        <w:rPr>
          <w:szCs w:val="28"/>
        </w:rPr>
        <w:t>, có 1,3% không hoàn thành nhiệm vụ)</w:t>
      </w:r>
    </w:p>
    <w:p w:rsidR="001E688F" w:rsidRDefault="001E688F" w:rsidP="001347B4">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0874F4">
        <w:rPr>
          <w:szCs w:val="28"/>
        </w:rPr>
        <w:t>+ Chỉ tiêu về xây dựng đảng và lãnh đạo đoàn thể: kiểm tra đảng viên chấp hành</w:t>
      </w:r>
      <w:r w:rsidR="000E65A6" w:rsidRPr="000874F4">
        <w:rPr>
          <w:szCs w:val="28"/>
        </w:rPr>
        <w:t xml:space="preserve"> (73,6%/100%).</w:t>
      </w:r>
    </w:p>
    <w:p w:rsidR="00250572" w:rsidRPr="00250572" w:rsidRDefault="00250572" w:rsidP="001347B4">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b/>
          <w:szCs w:val="28"/>
        </w:rPr>
      </w:pPr>
      <w:r w:rsidRPr="00250572">
        <w:rPr>
          <w:b/>
          <w:szCs w:val="28"/>
        </w:rPr>
        <w:t>2. Đánh giá chung:</w:t>
      </w:r>
    </w:p>
    <w:p w:rsidR="006953B1" w:rsidRPr="001B5306" w:rsidRDefault="00250572"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b/>
          <w:szCs w:val="28"/>
        </w:rPr>
      </w:pPr>
      <w:r>
        <w:rPr>
          <w:b/>
          <w:szCs w:val="28"/>
        </w:rPr>
        <w:t>2.</w:t>
      </w:r>
      <w:r w:rsidR="006953B1" w:rsidRPr="001B5306">
        <w:rPr>
          <w:b/>
          <w:szCs w:val="28"/>
        </w:rPr>
        <w:t>1. Ưu điểm</w:t>
      </w:r>
    </w:p>
    <w:p w:rsidR="006953B1" w:rsidRDefault="006953B1" w:rsidP="006953B1">
      <w:pPr>
        <w:pBdr>
          <w:top w:val="dotted" w:sz="4" w:space="0" w:color="FFFFFF"/>
          <w:left w:val="dotted" w:sz="4" w:space="0" w:color="FFFFFF"/>
          <w:bottom w:val="dotted" w:sz="4" w:space="16" w:color="FFFFFF"/>
          <w:right w:val="dotted" w:sz="4" w:space="19" w:color="FFFFFF"/>
        </w:pBdr>
        <w:shd w:val="clear" w:color="auto" w:fill="FFFFFF"/>
        <w:ind w:firstLine="567"/>
        <w:jc w:val="both"/>
        <w:rPr>
          <w:szCs w:val="28"/>
        </w:rPr>
      </w:pPr>
      <w:r w:rsidRPr="0082530B">
        <w:rPr>
          <w:szCs w:val="28"/>
        </w:rPr>
        <w:t xml:space="preserve">Đảng ủy Khối, các TCCS đảng trực thuộc đã bám sát và cụ thể hóa Nghị quyết Đại hội Đảng bộ các cấp, lãnh đạo các TCCS đảng lãnh đạo cơ quan, đơn vị, doanh nghiệp đoàn kết, nỗ lực phấn đấu, triển khai thực hiện và đạt được nhiều kết quả tích cực trên tất cả các lĩnh vực chính trị, sản xuất kinh doanh, hoàn thành tốt các mục tiêu, nhiệm vụ kế hoạch đề ra, góp phần quan trọng vào nhiệm vụ phát triển kinh tế - xã hội của tỉnh trong giai đoạn 2016 - 2020. </w:t>
      </w:r>
      <w:r>
        <w:rPr>
          <w:szCs w:val="28"/>
        </w:rPr>
        <w:t xml:space="preserve">Hàng năm, có trên 90% cơ quan, đơn vị, doanh nghiệp hoàn thành tốt nhiệm vụ trở lên, thực hiện tốt công tác quốc phòng - an ninh tại cơ quan, đơn vị, doanh nghiệp, xây dựng Ban chỉ huy quân sự cơ quan, tổ chức vững mạnh, không để lộ, lọt thông tin, bí mật nhà nước; thực hiện tốt các hoạt động văn hóa xã hội, công tác tham gia hỗ trợ xây dựng nông thôn mới, cải cách hành chính, phòng chống tham nhũng lãng phí, quy chế dân chủ ở cơ sở… </w:t>
      </w:r>
    </w:p>
    <w:p w:rsidR="006953B1" w:rsidRPr="0082530B"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lang w:val="nl-NL"/>
        </w:rPr>
      </w:pPr>
      <w:r w:rsidRPr="0082530B">
        <w:rPr>
          <w:szCs w:val="28"/>
          <w:lang w:val="nl-NL"/>
        </w:rPr>
        <w:t xml:space="preserve">Công tác xây dựng Đảng có nhiều tiến bộ và đạt được những kết quả quan trọng; </w:t>
      </w:r>
      <w:r>
        <w:rPr>
          <w:szCs w:val="28"/>
          <w:lang w:val="nl-NL"/>
        </w:rPr>
        <w:t xml:space="preserve">trong nhiệm kỳ, </w:t>
      </w:r>
      <w:r w:rsidRPr="0082530B">
        <w:rPr>
          <w:szCs w:val="28"/>
          <w:lang w:val="nl-NL"/>
        </w:rPr>
        <w:t xml:space="preserve">Đảng ủy Khối đã ban hành 06 Nghị quyết chuyên đề để lãnh đạo thực hiện nhiệm vụ chính trị; các chỉ thị, nghị quyết của Đảng được triển khai quán triệt, tổ chức thực hiện kịp thời; </w:t>
      </w:r>
      <w:r>
        <w:rPr>
          <w:szCs w:val="28"/>
          <w:lang w:val="nl-NL"/>
        </w:rPr>
        <w:t>c</w:t>
      </w:r>
      <w:r w:rsidRPr="001102EC">
        <w:rPr>
          <w:szCs w:val="28"/>
        </w:rPr>
        <w:t xml:space="preserve">ông tác phát triển đảng viên </w:t>
      </w:r>
      <w:r>
        <w:rPr>
          <w:szCs w:val="28"/>
        </w:rPr>
        <w:t xml:space="preserve">vượt </w:t>
      </w:r>
      <w:r w:rsidRPr="001102EC">
        <w:rPr>
          <w:szCs w:val="28"/>
        </w:rPr>
        <w:t xml:space="preserve">120,5%; công tác kiểm tra tổ chức đảng </w:t>
      </w:r>
      <w:r>
        <w:rPr>
          <w:szCs w:val="28"/>
        </w:rPr>
        <w:t>vượt</w:t>
      </w:r>
      <w:r w:rsidRPr="001102EC">
        <w:rPr>
          <w:szCs w:val="28"/>
        </w:rPr>
        <w:t xml:space="preserve"> 106,5%; giám sát tổ chức đảng </w:t>
      </w:r>
      <w:r>
        <w:rPr>
          <w:szCs w:val="28"/>
        </w:rPr>
        <w:t>vượt</w:t>
      </w:r>
      <w:r w:rsidRPr="001102EC">
        <w:rPr>
          <w:szCs w:val="28"/>
        </w:rPr>
        <w:t xml:space="preserve"> 156%</w:t>
      </w:r>
      <w:r>
        <w:rPr>
          <w:szCs w:val="28"/>
        </w:rPr>
        <w:t xml:space="preserve">. </w:t>
      </w:r>
      <w:r w:rsidRPr="0082530B">
        <w:rPr>
          <w:szCs w:val="28"/>
          <w:lang w:val="nl-NL"/>
        </w:rPr>
        <w:t xml:space="preserve">Việc </w:t>
      </w:r>
      <w:r w:rsidRPr="0082530B">
        <w:rPr>
          <w:i/>
          <w:szCs w:val="28"/>
          <w:lang w:val="nl-NL"/>
        </w:rPr>
        <w:t xml:space="preserve">“Học tập và làm theo tư tưởng, đạo đức, phong cách Hồ Chí Minh” </w:t>
      </w:r>
      <w:r w:rsidRPr="0082530B">
        <w:rPr>
          <w:szCs w:val="28"/>
          <w:lang w:val="nl-NL"/>
        </w:rPr>
        <w:t xml:space="preserve">gắn với Nghị quyết Trung ương 4 (Khóa XII) có chuyển biến tích cực, đặc biệt, là từ khi triển khai thực hiện Đề án 05-ĐA/TU của Tỉnh ủy, đã trở thành nề nếp, có tác động tích cực đến tư tưởng, đạo đức, lối sống của cán bộ, đảng viên. </w:t>
      </w:r>
    </w:p>
    <w:p w:rsidR="006953B1" w:rsidRDefault="006953B1" w:rsidP="006953B1">
      <w:pPr>
        <w:pBdr>
          <w:top w:val="dotted" w:sz="4" w:space="0" w:color="FFFFFF"/>
          <w:left w:val="dotted" w:sz="4" w:space="0" w:color="FFFFFF"/>
          <w:bottom w:val="dotted" w:sz="4" w:space="16" w:color="FFFFFF"/>
          <w:right w:val="dotted" w:sz="4" w:space="19" w:color="FFFFFF"/>
        </w:pBdr>
        <w:shd w:val="clear" w:color="auto" w:fill="FFFFFF"/>
        <w:ind w:firstLine="567"/>
        <w:jc w:val="both"/>
        <w:rPr>
          <w:szCs w:val="28"/>
          <w:lang w:val="nl-NL"/>
        </w:rPr>
      </w:pPr>
      <w:r w:rsidRPr="0082530B">
        <w:rPr>
          <w:szCs w:val="28"/>
          <w:lang w:val="nl-NL"/>
        </w:rPr>
        <w:t>Công tác phối hợp với Ban cán sự đảng, Đảng đoàn</w:t>
      </w:r>
      <w:r>
        <w:rPr>
          <w:szCs w:val="28"/>
          <w:lang w:val="nl-NL"/>
        </w:rPr>
        <w:t xml:space="preserve"> của tỉnh, các huyện ủy, thành ủy</w:t>
      </w:r>
      <w:r w:rsidRPr="0082530B">
        <w:rPr>
          <w:szCs w:val="28"/>
          <w:lang w:val="nl-NL"/>
        </w:rPr>
        <w:t xml:space="preserve"> có nhiều đổi mới, thực hiện theo đúng quy chế. Các phong trào thi đua yêu nước, xây dựng cơ quan văn hoá, xây dựng các đoàn thể chính trị-xã hội đạt được nhiều kết quả khả quan, thi đua hoàn thành thắng lợi Nghị quyết Đại hội Đảng bộ tỉnh lần thứ XI, nhiệm kỳ 2015-2020.</w:t>
      </w:r>
      <w:r>
        <w:rPr>
          <w:szCs w:val="28"/>
          <w:lang w:val="nl-NL"/>
        </w:rPr>
        <w:t xml:space="preserve"> Đặc biệt, trong nhiệm kỳ, đã thực hiện thành công, có hiệu quả việc hợp nhất 02 Đảng bộ khối các cơ quan tỉnh và Đảng bộ khối doanh nghiệp tỉnh thành Đảng bộ khối các cơ quan và doanh nghiệp tỉnh, tinh gọn tổ chức bộ máy, nâng cao hiệu lực, hiệu quả hoạt động; đồng thời, tham mưu, thực hiện tốt một số nhiệm vụ đột xuất do Ban Thường vụ Tỉnh ủy giao phó.</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b/>
          <w:i/>
          <w:szCs w:val="28"/>
        </w:rPr>
      </w:pPr>
      <w:r>
        <w:rPr>
          <w:b/>
          <w:i/>
          <w:szCs w:val="28"/>
        </w:rPr>
        <w:lastRenderedPageBreak/>
        <w:t>*</w:t>
      </w:r>
      <w:r w:rsidRPr="004D2234">
        <w:rPr>
          <w:b/>
          <w:i/>
          <w:szCs w:val="28"/>
        </w:rPr>
        <w:t xml:space="preserve"> Nguyên nhân ưu điểm</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4D2234">
        <w:rPr>
          <w:szCs w:val="28"/>
        </w:rPr>
        <w:t xml:space="preserve">Đảng ủy Khối luôn nhận được sự lãnh đạo, chỉ đạo của Tỉnh ủy, Ban Thường vụ Tỉnh ủy; sự quan tâm, tạo điều kiện của HĐND, UBND tỉnh và sự hướng dẫn, giúp đỡ của Văn phòng Tỉnh ủy, các ban Đảng của Tỉnh ủy; sự phối hợp có hiệu quả của các Đảng đoàn, Ban cán sự đảng, các sở, ban ngành, đoàn thể và chính quyền địa phương trong tỉnh. </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Pr>
          <w:szCs w:val="28"/>
        </w:rPr>
        <w:t>Đ</w:t>
      </w:r>
      <w:r w:rsidRPr="004D2234">
        <w:rPr>
          <w:szCs w:val="28"/>
        </w:rPr>
        <w:t>ảng ủy, Ban Thường vụ Đảng ủy Khối đoàn kết, thống nhất, cấp ủy các TCCS đảng trực thuộc luôn có ý thức trách nhiệm đối với nhiệm vụ được giao; thường xuyên làm tốt công tác xây dựng đảng; từng bước đổi mới phương thức lãnh đạo, chỉ đạo và điều hành; xây dựng và triển khai thực hiện có hiệu quả các chỉ thị, nghị quyết, chương trình hành động thực hiện các chỉ thị, nghị quyết của Trung ương, Tỉnh ủy và của cấp mình.</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4D2234">
        <w:rPr>
          <w:szCs w:val="28"/>
        </w:rPr>
        <w:t xml:space="preserve">Lãnh đạo các cơ quan, đơn vị, doanh nghiệp thường xuyên quan tâm xây dựng tổ chức Đảng trong sạch, vững mạnh, xây dựng cơ quan, đơn vị, doanh nghiệp và các đoàn thể vững mạnh; xây dựng, củng cố mối quan hệ đoàn kết, thống nhất nội bộ, phát huy dân chủ ở cơ sở. </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4D2234">
        <w:rPr>
          <w:szCs w:val="28"/>
        </w:rPr>
        <w:t>Các tổ chức đoàn thể quần chúng trong khối phát huy tương đối tốt vai trò của mình, góp phần thúc đẩy thực hiện thắng lợi Nghị quyết Đại hội Đảng bộ Khối đề ra, xây dựng Đảng và hệ thống chính trị vững mạnh.</w:t>
      </w:r>
    </w:p>
    <w:p w:rsidR="006953B1" w:rsidRPr="004D2234" w:rsidRDefault="00AD0B82"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b/>
          <w:szCs w:val="28"/>
        </w:rPr>
      </w:pPr>
      <w:r>
        <w:rPr>
          <w:b/>
          <w:szCs w:val="28"/>
        </w:rPr>
        <w:t>2.</w:t>
      </w:r>
      <w:r w:rsidR="006953B1" w:rsidRPr="004D2234">
        <w:rPr>
          <w:b/>
          <w:szCs w:val="28"/>
        </w:rPr>
        <w:t>2. Khuyết điểm, tồn tại và nguyên nhân</w:t>
      </w:r>
    </w:p>
    <w:p w:rsidR="006953B1"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lang w:val="pt-BR"/>
        </w:rPr>
      </w:pPr>
      <w:r w:rsidRPr="004D2234">
        <w:rPr>
          <w:szCs w:val="28"/>
          <w:lang w:val="pt-BR"/>
        </w:rPr>
        <w:t xml:space="preserve">Một số cấp ủy TCCS đảng còn hạn chế về năng lực lãnh đạo, điều hành; chưa thật sự chủ động trong việc xây dựng kế hoạch và đề ra các giải pháp kịp thời để lãnh đạo, chỉ đạo thực hiện nhiệm vụ chính trị, sản xuất kinh doanh của cơ quan, đơn vị, doanh nghiệp. </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4D2234">
        <w:rPr>
          <w:szCs w:val="28"/>
          <w:lang w:val="pt-BR"/>
        </w:rPr>
        <w:t>Một số TCCS đảng lãnh đạo cơ quan, đơn vị thực hiện k</w:t>
      </w:r>
      <w:r w:rsidRPr="004D2234">
        <w:rPr>
          <w:kern w:val="28"/>
          <w:szCs w:val="28"/>
          <w:lang w:val="nl-NL"/>
        </w:rPr>
        <w:t>ỷ luật kỷ cương hành chính</w:t>
      </w:r>
      <w:r w:rsidRPr="004D2234">
        <w:rPr>
          <w:szCs w:val="28"/>
          <w:bdr w:val="none" w:sz="0" w:space="0" w:color="auto" w:frame="1"/>
          <w:lang w:val="it-CH"/>
        </w:rPr>
        <w:t xml:space="preserve"> chưa nghiêm;</w:t>
      </w:r>
      <w:r w:rsidRPr="004D2234">
        <w:rPr>
          <w:kern w:val="28"/>
          <w:szCs w:val="28"/>
          <w:lang w:val="nl-NL"/>
        </w:rPr>
        <w:t xml:space="preserve"> các nhiệm vụ của cấp trên giao chưa giải quyết đúng hạn, chất lượng giải quyết chưa cao, còn hiện tượng đùn đẩy trách nhiệm giữa các cơ quan</w:t>
      </w:r>
      <w:r w:rsidRPr="004D2234">
        <w:rPr>
          <w:szCs w:val="28"/>
        </w:rPr>
        <w:t xml:space="preserve">. Công tác cải cách hành chính, cải thiện môi trường đầu tư, kinh doanh nâng cao chỉ số năng lực cạnh tranh chưa đạt mục tiêu đề ra, còn tình trạng hồ sơ quá hạn, chưa đáp ứng nhu cầu ngày càng cao của doanh nghiệp, nhà đầu tư. Các hoạt động văn hóa tổ chức chưa nhiều, tình trạng bỏ việc của bác sỹ có trình độ, thiếu giáo viên mầm non còn diễn ra, chất lượng nguồn nhân lực chưa đáp ứng với sự phát triển kinh tế. Tình hình triển khai thực hiện Nghị quyết 18-NQ/TW, 19-NQ/TW còn lúng túng, một số nhiệm vụ triển khai </w:t>
      </w:r>
      <w:r>
        <w:rPr>
          <w:szCs w:val="28"/>
        </w:rPr>
        <w:t xml:space="preserve">còn </w:t>
      </w:r>
      <w:r w:rsidRPr="004D2234">
        <w:rPr>
          <w:szCs w:val="28"/>
        </w:rPr>
        <w:t>chậm.</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lang w:val="pt-BR"/>
        </w:rPr>
      </w:pPr>
      <w:r w:rsidRPr="004D2234">
        <w:rPr>
          <w:szCs w:val="28"/>
          <w:lang w:val="vi-VN"/>
        </w:rPr>
        <w:t xml:space="preserve">Công tác theo dõi, nắm bắt tình hình, diễn biến tư tưởng, tâm trạng của cán bộ, đảng viên, công chức, viên chức và người lao động ở một số TCCS đảng chưa được thường xuyên, sâu sát. </w:t>
      </w:r>
      <w:r w:rsidRPr="004D2234">
        <w:rPr>
          <w:szCs w:val="28"/>
        </w:rPr>
        <w:t>V</w:t>
      </w:r>
      <w:r w:rsidRPr="004D2234">
        <w:rPr>
          <w:szCs w:val="28"/>
          <w:lang w:val="vi-VN"/>
        </w:rPr>
        <w:t xml:space="preserve">iệc học tập, quán triệt </w:t>
      </w:r>
      <w:r w:rsidRPr="004D2234">
        <w:rPr>
          <w:szCs w:val="28"/>
        </w:rPr>
        <w:t xml:space="preserve">và triển khai thực hiện các Chỉ thị, </w:t>
      </w:r>
      <w:r w:rsidRPr="004D2234">
        <w:rPr>
          <w:szCs w:val="28"/>
          <w:lang w:val="vi-VN"/>
        </w:rPr>
        <w:t xml:space="preserve">Nghị quyết ở một </w:t>
      </w:r>
      <w:r w:rsidRPr="004D2234">
        <w:rPr>
          <w:szCs w:val="28"/>
        </w:rPr>
        <w:t>vài</w:t>
      </w:r>
      <w:r w:rsidRPr="004D2234">
        <w:rPr>
          <w:szCs w:val="28"/>
          <w:lang w:val="vi-VN"/>
        </w:rPr>
        <w:t xml:space="preserve"> TCCS đảng </w:t>
      </w:r>
      <w:r w:rsidRPr="004D2234">
        <w:rPr>
          <w:szCs w:val="28"/>
        </w:rPr>
        <w:t xml:space="preserve">còn chậm, chất lượng chưa cao. </w:t>
      </w:r>
      <w:r w:rsidRPr="004D2234">
        <w:rPr>
          <w:szCs w:val="28"/>
          <w:bdr w:val="none" w:sz="0" w:space="0" w:color="auto" w:frame="1"/>
          <w:lang w:val="it-CH"/>
        </w:rPr>
        <w:t xml:space="preserve"> Nội dung sinh hoạt chi bộ tại một số TCCS đảng </w:t>
      </w:r>
      <w:r w:rsidRPr="004D2234">
        <w:rPr>
          <w:szCs w:val="28"/>
          <w:lang w:val="pt-BR"/>
        </w:rPr>
        <w:t xml:space="preserve">chưa phong phú, chưa bám sát các quy định </w:t>
      </w:r>
      <w:r w:rsidRPr="004D2234">
        <w:rPr>
          <w:szCs w:val="28"/>
          <w:lang w:val="pt-BR"/>
        </w:rPr>
        <w:lastRenderedPageBreak/>
        <w:t>của cấp trên, việc tổ chức sinh hoạt chuyên đề chưa nhiều; công tác tạo nguồn kết nạp đảng viên đối với chủ doanh nghiệp tư nhân chưa thực hiện được; công tác phát triển các tổ chức Đảng ngoài doanh nghiệp nhà nước còn ít. Một số cấp ủy, UBKT cơ sở chưa nắm vững nghiệp vụ công tác kiểm tra, giám sát nên khi triển khai thực hiện còn lúng túng, quy trình, thủ tục thiếu chặt chẽ; chưa chủ động nắm bắt tình hình phát hiện tổ chức Đảng và đảng viên có dấu hiệu vi phạm để tiến hành kiểm tra, xử lý; công tác khắc phục những tồn tại, hạn chế sau kiểm tra còn chậm, hiệu quả chưa cao.</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lang w:val="pt-BR"/>
        </w:rPr>
      </w:pPr>
      <w:r w:rsidRPr="004D2234">
        <w:rPr>
          <w:szCs w:val="28"/>
          <w:lang w:val="pt-BR"/>
        </w:rPr>
        <w:t>Việc thực hiện Quy chế dân chủ ở một số cơ quan, đơn vị, doanh nghiệp chưa đảm bảo, vẫn còn tình trạng thiếu dân chủ hoặc dân chủ hình thức. Việc lãnh đạo triển khai thực hiện nhiệm vụ quốc phòng, an ninh, ý thức chấp hành kỷ cương pháp luật, tinh thần cảnh giác có lúc chưa cao. Hoạt động của lực lượng tự vệ ở một số cơ quan, đơn vị, doanh nghiệp còn hạn chế, việc tham gia huấn luyện quân sự hàng năm chưa đều.</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4D2234">
        <w:rPr>
          <w:szCs w:val="28"/>
          <w:lang w:val="pt-BR"/>
        </w:rPr>
        <w:t>V</w:t>
      </w:r>
      <w:r w:rsidRPr="004D2234">
        <w:rPr>
          <w:szCs w:val="28"/>
        </w:rPr>
        <w:t>iệc thực hiện Chỉ thị số 05 của Bộ Chính trị theo chủ đề hàng năm ở một số TCCS đảng còn hạn chế, chậm xây dựng và nhân rộng mô hình, điển hình người tốt, việc tốt. Đôi lúc còn chậm trong việc đôn đốc triển khai đấu tranh ngăn chặn, đẩy lùi suy thoái về tư tưởng chính trị, đạo đức lối sống, “tự diễn biến”, “tự chuyển hóa” trong nội bộ gắn với đẩy mạnh học tập và làm theo tư tưởng, đạo đức, phong cách Hồ Chí Minh</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lang w:val="pt-BR"/>
        </w:rPr>
      </w:pPr>
      <w:r w:rsidRPr="004D2234">
        <w:rPr>
          <w:szCs w:val="28"/>
          <w:lang w:val="pt-BR"/>
        </w:rPr>
        <w:t>Vai trò của các tổ chức đoàn thể ở một số cơ quan, đơn vị, doanh nghiệp còn thụ động; hoạt động còn mang tính hình thức. Tinh thần tham gia các hoạt động của một bộ phận đoàn viên, hội viên chưa tích cực. Việc phát triển tổ chức Đoàn thanh niên trong doanh nghiệp tư nhân còn hạn chế.</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b/>
          <w:szCs w:val="28"/>
        </w:rPr>
      </w:pPr>
      <w:r>
        <w:rPr>
          <w:b/>
          <w:i/>
          <w:szCs w:val="28"/>
        </w:rPr>
        <w:t xml:space="preserve">* </w:t>
      </w:r>
      <w:r w:rsidRPr="004D2234">
        <w:rPr>
          <w:b/>
          <w:i/>
          <w:szCs w:val="28"/>
        </w:rPr>
        <w:t>Nguyên nhân của khuyết điểm</w:t>
      </w:r>
      <w:r w:rsidRPr="004D2234">
        <w:rPr>
          <w:b/>
          <w:szCs w:val="28"/>
        </w:rPr>
        <w:t xml:space="preserve"> </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i/>
          <w:szCs w:val="28"/>
        </w:rPr>
      </w:pPr>
      <w:r>
        <w:rPr>
          <w:i/>
          <w:szCs w:val="28"/>
        </w:rPr>
        <w:t xml:space="preserve">- </w:t>
      </w:r>
      <w:r w:rsidRPr="004D2234">
        <w:rPr>
          <w:i/>
          <w:szCs w:val="28"/>
        </w:rPr>
        <w:t>Nguyên nhân khách quan</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4D2234">
        <w:rPr>
          <w:szCs w:val="28"/>
        </w:rPr>
        <w:t>Đảng bộ Khối là mô hình tổ chức Đảng có tính đặc thù, không có chính quyền cùng cấp nên việc lãnh đạo thực hiện nhiệm vụ chính trị, nhiệm sản xuất kinh doanh còn chung chung, chưa rõ nét, chủ yếu thông qua quy chế phối hợp với các Đảng đoàn, Ban cán sự đảng, các huyện, thành ủy và tổ chức đảng trong các cơ quan, đơn vị, doanh nghiệp.</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720"/>
        <w:jc w:val="both"/>
        <w:rPr>
          <w:szCs w:val="28"/>
        </w:rPr>
      </w:pPr>
      <w:r w:rsidRPr="004D2234">
        <w:rPr>
          <w:szCs w:val="28"/>
        </w:rPr>
        <w:t xml:space="preserve">Đa số các doanh nghiệp thuộc Đảng bộ Khối đều là doanh nghiệp vừa và nhỏ, nguồn vốn đầu tư cho hoạt động sản xuất kinh doanh còn hạn chế; trong khi đó, việc tiếp cận vốn vay ngân hàng của một số doanh nghiệp gặp nhiều khó khăn. </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rPr>
      </w:pPr>
      <w:r w:rsidRPr="004D2234">
        <w:rPr>
          <w:szCs w:val="28"/>
        </w:rPr>
        <w:t>H</w:t>
      </w:r>
      <w:r>
        <w:rPr>
          <w:szCs w:val="28"/>
        </w:rPr>
        <w:t>oạt động của các tổ chức đ</w:t>
      </w:r>
      <w:r w:rsidRPr="004D2234">
        <w:rPr>
          <w:szCs w:val="28"/>
        </w:rPr>
        <w:t>oàn thể chưa thật sự đổi mới về nội dung, phương thức hoạt động, do đó chưa phát huy hết sức mạnh của hệ thống chính trị trong các phong trào thi đua lao động, sản xuất kinh doanh cũng như công tác xây dựng Đảng, xây dựng cơ quan, đơn vị, doanh nghiệp.</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i/>
          <w:szCs w:val="28"/>
        </w:rPr>
      </w:pPr>
      <w:r>
        <w:rPr>
          <w:i/>
          <w:szCs w:val="28"/>
        </w:rPr>
        <w:t>-</w:t>
      </w:r>
      <w:r w:rsidRPr="004D2234">
        <w:rPr>
          <w:i/>
          <w:szCs w:val="28"/>
        </w:rPr>
        <w:t xml:space="preserve"> Nguyên nhân chủ quan</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720"/>
        <w:jc w:val="both"/>
        <w:rPr>
          <w:szCs w:val="28"/>
          <w:lang w:val="nl-NL"/>
        </w:rPr>
      </w:pPr>
      <w:r w:rsidRPr="004D2234">
        <w:rPr>
          <w:szCs w:val="28"/>
        </w:rPr>
        <w:lastRenderedPageBreak/>
        <w:t xml:space="preserve">Ban Thường vụ Đảng ủy Khối có lúc, có việc và có mặt chưa thật sự chủ động trong công tác tham mưu cho Tỉnh ủy, sự phối hợp với Đảng đoàn HĐND tỉnh, Ban cán sự Đảng UBND tỉnh về những chủ trương, chính sách để phát triển kinh tế xã hội và tăng cường công tác xây dựng đảng. </w:t>
      </w:r>
      <w:r w:rsidRPr="004D2234">
        <w:rPr>
          <w:szCs w:val="28"/>
          <w:lang w:val="nl-NL"/>
        </w:rPr>
        <w:t xml:space="preserve">Công tác tham mưu của </w:t>
      </w:r>
      <w:r>
        <w:rPr>
          <w:szCs w:val="28"/>
          <w:lang w:val="nl-NL"/>
        </w:rPr>
        <w:t>các cơ quan tham mưu, giúp việc</w:t>
      </w:r>
      <w:r w:rsidRPr="004D2234">
        <w:rPr>
          <w:szCs w:val="28"/>
          <w:lang w:val="nl-NL"/>
        </w:rPr>
        <w:t xml:space="preserve"> của Đảng ủy Khối đôi lúc còn chậm, chưa phối hợp tốt trong công tác, làm ảnh hưởng chung đến sự chỉ đạo của Thường trực, Ban Thường vụ Đảng ủy Khối.</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720"/>
        <w:jc w:val="both"/>
        <w:rPr>
          <w:szCs w:val="28"/>
        </w:rPr>
      </w:pPr>
      <w:r w:rsidRPr="004D2234">
        <w:rPr>
          <w:szCs w:val="28"/>
        </w:rPr>
        <w:t>Một số cấp ủy TCCS đảng chưa phát huy đầy đủ vai trò hạt nhân chính trị trong cơ quan, đơn vị, doanh nghiệp; chưa xây dựng quy chế phối hợp với lãnh đạo cơ quan, đơn vị hoặc thực hiện quy chế làm việc của một số cấp ủy chưa nghiêm túc. Năng lực lãnh đạo, khả năng vận dụng, cụ thể hóa và tổ chức thực hiện các chủ trương, nghị quyết của Đảng, chính sách, pháp luật của Nhà nước ở một số cấp ủy còn hạn chế.</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720"/>
        <w:jc w:val="both"/>
        <w:rPr>
          <w:szCs w:val="28"/>
        </w:rPr>
      </w:pPr>
      <w:r w:rsidRPr="004D2234">
        <w:rPr>
          <w:szCs w:val="28"/>
        </w:rPr>
        <w:t xml:space="preserve">Một số cấp ủy TCCS đảng triển khai, tổ chức thực hiện công tác tuyên truyền, giáo dục chính trị tư tưởng chưa thật sự sâu sắc, còn nặng về hình thức; chưa quan tâm lãnh đạo, thực hiện nhiệm vụ công tác kiểm tra, giám sát và khắc phục tồn tại sau kiểm tra; việc thực hiện quy chế dân chủ ở cơ sở có nơi, có lúc còn hình thức.  </w:t>
      </w:r>
    </w:p>
    <w:p w:rsidR="006953B1"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720"/>
        <w:jc w:val="both"/>
        <w:rPr>
          <w:szCs w:val="28"/>
        </w:rPr>
      </w:pPr>
      <w:r w:rsidRPr="004D2234">
        <w:rPr>
          <w:szCs w:val="28"/>
        </w:rPr>
        <w:t>Vai trò của các tổ chức đoàn thể quần chúng ở cơ sở chưa được phát huy đầy đủ, còn thụ động, một số tổ chức đoàn thể ở cơ sở chưa đáp ứng yêu cầu nhiệm vụ đề ra. Một số cấp ủy TCCS đảng, đơn vị, doanh nghiệp chưa quan tâm đúng mức đến hoạt động của các tổ chức đoàn thể.</w:t>
      </w:r>
    </w:p>
    <w:p w:rsidR="006953B1" w:rsidRPr="004D2234" w:rsidRDefault="00AD0B82"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720"/>
        <w:jc w:val="both"/>
        <w:rPr>
          <w:b/>
          <w:szCs w:val="28"/>
        </w:rPr>
      </w:pPr>
      <w:r>
        <w:rPr>
          <w:b/>
          <w:szCs w:val="28"/>
        </w:rPr>
        <w:t>2.</w:t>
      </w:r>
      <w:r w:rsidR="006953B1" w:rsidRPr="004D2234">
        <w:rPr>
          <w:b/>
          <w:szCs w:val="28"/>
        </w:rPr>
        <w:t>3. Một số bài học kinh nghiệm</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720"/>
        <w:jc w:val="both"/>
        <w:rPr>
          <w:szCs w:val="28"/>
          <w:lang w:val="pt-BR"/>
        </w:rPr>
      </w:pPr>
      <w:r w:rsidRPr="004D2234">
        <w:rPr>
          <w:i/>
          <w:szCs w:val="28"/>
        </w:rPr>
        <w:t>Thứ nhất,</w:t>
      </w:r>
      <w:r w:rsidRPr="004D2234">
        <w:rPr>
          <w:szCs w:val="28"/>
        </w:rPr>
        <w:t xml:space="preserve"> tăng cường xây dựng, chỉnh đốn đảng, nâng cao năng lực lãnh đạo và sức chiến đấu của tổ chức đảng; phát huy vai trò hạt nhân của tổ chức đảng trong việc lãnh đạo thực hiện nhiệm vụ chính trị và sản xuất kinh doanh của cơ quan, đơn vị, doanh nghiệp. </w:t>
      </w:r>
      <w:r w:rsidRPr="004D2234">
        <w:rPr>
          <w:szCs w:val="28"/>
          <w:lang w:val="pt-BR"/>
        </w:rPr>
        <w:t xml:space="preserve">Giữ vững và phát huy đoàn kết thống nhất trong nội bộ Đảng, sự đồng thuận giữa cấp ủy và lãnh đạo các cơ quan, đơn vị, doanh nghiệp trong việc xây dựng và lãnh đạo thực hiện nhiệm vụ chính trị. </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720"/>
        <w:jc w:val="both"/>
        <w:rPr>
          <w:szCs w:val="28"/>
          <w:lang w:val="pt-BR"/>
        </w:rPr>
      </w:pPr>
      <w:r w:rsidRPr="004D2234">
        <w:rPr>
          <w:i/>
          <w:szCs w:val="28"/>
          <w:lang w:val="pt-BR"/>
        </w:rPr>
        <w:t xml:space="preserve">Thứ hai, </w:t>
      </w:r>
      <w:r w:rsidRPr="004D2234">
        <w:rPr>
          <w:szCs w:val="28"/>
          <w:lang w:val="pt-BR"/>
        </w:rPr>
        <w:t xml:space="preserve">thường xuyên quan tâm, chú trọng công tác giáo dục chính trị tư tưởng cho cán bộ, đảng viên và quần chúng; coi trọng chất lượng sinh hoạt Chi bộ, sinh hoạt cấp ủy, nâng cao chất lượng học tập và triển khai thực hiện Nghị quyết sát với tình hình thực tế của từng cơ quan, đơn vị, doanh nghiệp và từng đối tượng cán bộ, đảng viên, người lao động; chú trọng công tác đào tạo, bồi dưỡng, bố trí, sử dụng cán bộ, chú trọng cán bộ </w:t>
      </w:r>
      <w:r>
        <w:rPr>
          <w:szCs w:val="28"/>
          <w:lang w:val="pt-BR"/>
        </w:rPr>
        <w:t xml:space="preserve">có năng lực, có phẩm chất đạo đức tốt, cán bộ </w:t>
      </w:r>
      <w:r w:rsidRPr="004D2234">
        <w:rPr>
          <w:szCs w:val="28"/>
          <w:lang w:val="pt-BR"/>
        </w:rPr>
        <w:t>trẻ, cán bộ nữ, dân tộc thiểu số; tăng cường công tác kiểm tra, giám sát tổ chức Đảng và đảng viên. Phát huy vai trò các tổ chức đoàn thể trong việc thực hiện nhiệm vụ chính trị tại cơ quan, đơn vị, doanh nghiệp.</w:t>
      </w:r>
    </w:p>
    <w:p w:rsidR="006953B1" w:rsidRPr="004D2234"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720"/>
        <w:jc w:val="both"/>
        <w:rPr>
          <w:szCs w:val="28"/>
          <w:lang w:val="pt-BR"/>
        </w:rPr>
      </w:pPr>
      <w:r w:rsidRPr="004D2234">
        <w:rPr>
          <w:i/>
          <w:szCs w:val="28"/>
          <w:lang w:val="pt-BR"/>
        </w:rPr>
        <w:lastRenderedPageBreak/>
        <w:t xml:space="preserve">Thứ ba, </w:t>
      </w:r>
      <w:r w:rsidRPr="004D2234">
        <w:rPr>
          <w:szCs w:val="28"/>
          <w:lang w:val="pt-BR"/>
        </w:rPr>
        <w:t>Đổi mới phương thức lãnh đạo của Đảng ủy Khối trong việc xây dựng và triển khai thực hiện các nghị quyết chuyên đề sát với tình hình thực tế; không ngừng nâng cao chất lượng tham mưu của đội ngũ cán bộ chuyên trách, các ban tham mưu của Đảng ủy.</w:t>
      </w:r>
      <w:r>
        <w:rPr>
          <w:szCs w:val="28"/>
          <w:lang w:val="pt-BR"/>
        </w:rPr>
        <w:t xml:space="preserve"> </w:t>
      </w:r>
      <w:r w:rsidRPr="002E3523">
        <w:rPr>
          <w:szCs w:val="28"/>
          <w:lang w:val="pt-BR"/>
        </w:rPr>
        <w:t>T</w:t>
      </w:r>
      <w:r w:rsidRPr="004D2234">
        <w:rPr>
          <w:szCs w:val="28"/>
          <w:lang w:val="pt-BR"/>
        </w:rPr>
        <w:t xml:space="preserve">hực hiện tốt nguyên tắc tập trung dân chủ trong Đảng, tập thể lãnh đạo, cá nhân phụ trách; </w:t>
      </w:r>
      <w:r>
        <w:rPr>
          <w:szCs w:val="28"/>
          <w:lang w:val="pt-BR"/>
        </w:rPr>
        <w:t xml:space="preserve">tạo được sự đoàn kết, đồng thuận trong cấp ủy và lãnh đạo các cơ quan, đơn vị, doanh nghiệp; </w:t>
      </w:r>
      <w:r w:rsidRPr="004D2234">
        <w:rPr>
          <w:szCs w:val="28"/>
          <w:lang w:val="pt-BR"/>
        </w:rPr>
        <w:t>phát huy tính tiên phong, gương mẫu của cán bộ, đảng viên, nhất là nêu cao tinh thần trách nhiệm của người đứng đầu.</w:t>
      </w:r>
    </w:p>
    <w:p w:rsidR="006953B1" w:rsidRDefault="006953B1" w:rsidP="006953B1">
      <w:pPr>
        <w:pBdr>
          <w:top w:val="dotted" w:sz="4" w:space="0" w:color="FFFFFF"/>
          <w:left w:val="dotted" w:sz="4" w:space="0" w:color="FFFFFF"/>
          <w:bottom w:val="dotted" w:sz="4" w:space="16" w:color="FFFFFF"/>
          <w:right w:val="dotted" w:sz="4" w:space="19" w:color="FFFFFF"/>
        </w:pBdr>
        <w:shd w:val="clear" w:color="auto" w:fill="FFFFFF"/>
        <w:spacing w:line="276" w:lineRule="auto"/>
        <w:ind w:firstLine="720"/>
        <w:jc w:val="both"/>
        <w:rPr>
          <w:szCs w:val="28"/>
          <w:lang w:val="pt-BR"/>
        </w:rPr>
      </w:pPr>
      <w:r w:rsidRPr="004D2234">
        <w:rPr>
          <w:i/>
          <w:szCs w:val="28"/>
          <w:lang w:val="pt-BR"/>
        </w:rPr>
        <w:t xml:space="preserve">Thứ </w:t>
      </w:r>
      <w:r>
        <w:rPr>
          <w:i/>
          <w:szCs w:val="28"/>
          <w:lang w:val="pt-BR"/>
        </w:rPr>
        <w:t>tư</w:t>
      </w:r>
      <w:r w:rsidRPr="004D2234">
        <w:rPr>
          <w:i/>
          <w:szCs w:val="28"/>
          <w:lang w:val="pt-BR"/>
        </w:rPr>
        <w:t xml:space="preserve">, </w:t>
      </w:r>
      <w:r w:rsidRPr="004D2234">
        <w:rPr>
          <w:szCs w:val="28"/>
          <w:lang w:val="pt-BR"/>
        </w:rPr>
        <w:t xml:space="preserve">tranh thủ sự lãnh đạo, chỉ đạo của Tỉnh ủy, sự quan tâm giúp đỡ, hướng dẫn về chuyên môn của các ban Đảng của Tỉnh ủy, các ý kiến tham gia góp ý của các đồng chí nguyên lãnh đạo; thực hiện có hiệu quả quy chế phối hợp của các cấp, các ngành với Đảng ủy Khối để hoàn thành tốt nhiệm vụ chính trị được giao. </w:t>
      </w:r>
    </w:p>
    <w:p w:rsidR="006953B1" w:rsidRPr="004D2234" w:rsidRDefault="006953B1" w:rsidP="006953B1">
      <w:pPr>
        <w:spacing w:line="276" w:lineRule="auto"/>
        <w:rPr>
          <w:b/>
          <w:i/>
          <w:szCs w:val="28"/>
        </w:rPr>
      </w:pPr>
      <w:r w:rsidRPr="004D2234">
        <w:rPr>
          <w:b/>
          <w:i/>
          <w:szCs w:val="28"/>
        </w:rPr>
        <w:t xml:space="preserve">                                                  Phần thứ hai</w:t>
      </w:r>
    </w:p>
    <w:p w:rsidR="006953B1" w:rsidRPr="004D2234" w:rsidRDefault="006953B1" w:rsidP="006953B1">
      <w:pPr>
        <w:spacing w:line="276" w:lineRule="auto"/>
        <w:jc w:val="center"/>
        <w:rPr>
          <w:b/>
          <w:szCs w:val="28"/>
        </w:rPr>
      </w:pPr>
      <w:r w:rsidRPr="004D2234">
        <w:rPr>
          <w:b/>
          <w:szCs w:val="28"/>
        </w:rPr>
        <w:t>PHƯƠNG HƯỚNG, MỤC TIÊU, NHIỆM VỤ VÀ GIẢI PHÁP</w:t>
      </w:r>
    </w:p>
    <w:p w:rsidR="006953B1" w:rsidRPr="004D2234" w:rsidRDefault="006953B1" w:rsidP="007E50F0">
      <w:pPr>
        <w:spacing w:line="276" w:lineRule="auto"/>
        <w:jc w:val="center"/>
        <w:rPr>
          <w:b/>
          <w:szCs w:val="28"/>
        </w:rPr>
      </w:pPr>
      <w:r w:rsidRPr="004D2234">
        <w:rPr>
          <w:b/>
          <w:szCs w:val="28"/>
        </w:rPr>
        <w:t>NHIỆM KỲ 2020 - 2025</w:t>
      </w:r>
    </w:p>
    <w:p w:rsidR="006953B1" w:rsidRDefault="006953B1" w:rsidP="006953B1">
      <w:pPr>
        <w:spacing w:line="276" w:lineRule="auto"/>
        <w:ind w:firstLine="720"/>
        <w:jc w:val="both"/>
        <w:rPr>
          <w:szCs w:val="28"/>
          <w:lang w:val="nl-NL"/>
        </w:rPr>
      </w:pPr>
      <w:r w:rsidRPr="004D2234">
        <w:rPr>
          <w:szCs w:val="28"/>
          <w:lang w:val="nl-NL"/>
        </w:rPr>
        <w:t>Đại hội Đảng bộ Khối các cơ quan và doanh nghiệp tỉnh xác định mục tiêu, phương hướng, nhiệm vụ nhiệm kỳ 2020-2025 như sau:</w:t>
      </w:r>
    </w:p>
    <w:p w:rsidR="006953B1" w:rsidRPr="004D2234" w:rsidRDefault="006953B1" w:rsidP="006953B1">
      <w:pPr>
        <w:spacing w:line="276" w:lineRule="auto"/>
        <w:ind w:firstLine="567"/>
        <w:rPr>
          <w:b/>
          <w:i/>
          <w:szCs w:val="28"/>
        </w:rPr>
      </w:pPr>
      <w:r w:rsidRPr="004D2234">
        <w:rPr>
          <w:szCs w:val="28"/>
          <w:lang w:val="nl-NL"/>
        </w:rPr>
        <w:t xml:space="preserve">* </w:t>
      </w:r>
      <w:r w:rsidR="001D637F">
        <w:rPr>
          <w:b/>
          <w:szCs w:val="28"/>
          <w:lang w:val="nl-NL"/>
        </w:rPr>
        <w:t>Chủ đề</w:t>
      </w:r>
      <w:r w:rsidRPr="00793D48">
        <w:rPr>
          <w:b/>
          <w:szCs w:val="28"/>
          <w:lang w:val="nl-NL"/>
        </w:rPr>
        <w:t xml:space="preserve"> Đại hội</w:t>
      </w:r>
      <w:r w:rsidRPr="004D2234">
        <w:rPr>
          <w:szCs w:val="28"/>
          <w:lang w:val="nl-NL"/>
        </w:rPr>
        <w:t xml:space="preserve">: </w:t>
      </w:r>
      <w:r w:rsidRPr="004D2234">
        <w:rPr>
          <w:b/>
          <w:i/>
          <w:szCs w:val="28"/>
        </w:rPr>
        <w:t>GƯƠNG MẪU - ĐOÀN KẾT - SÁNG TẠO - HIỆU QUẢ</w:t>
      </w:r>
    </w:p>
    <w:p w:rsidR="006953B1" w:rsidRDefault="006953B1" w:rsidP="006953B1">
      <w:pPr>
        <w:spacing w:line="276" w:lineRule="auto"/>
        <w:ind w:firstLine="567"/>
        <w:jc w:val="both"/>
        <w:rPr>
          <w:b/>
          <w:szCs w:val="28"/>
        </w:rPr>
      </w:pPr>
      <w:r w:rsidRPr="00793D48">
        <w:rPr>
          <w:szCs w:val="28"/>
        </w:rPr>
        <w:t xml:space="preserve">I. </w:t>
      </w:r>
      <w:r>
        <w:rPr>
          <w:szCs w:val="28"/>
        </w:rPr>
        <w:t>MỤC TIÊU</w:t>
      </w:r>
      <w:r w:rsidR="001D637F">
        <w:rPr>
          <w:szCs w:val="28"/>
        </w:rPr>
        <w:t xml:space="preserve"> TỔNG QUÁT</w:t>
      </w:r>
    </w:p>
    <w:p w:rsidR="001D637F" w:rsidRDefault="00440BAB" w:rsidP="001D637F">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shd w:val="clear" w:color="auto" w:fill="FFFFFF"/>
          <w:lang w:val="da-DK"/>
        </w:rPr>
      </w:pPr>
      <w:r w:rsidRPr="00440BAB">
        <w:rPr>
          <w:szCs w:val="28"/>
        </w:rPr>
        <w:t xml:space="preserve">Tăng cường xây dựng, chỉnh đốn Đảng, nâng cao năng lực lãnh đạo và sức chiến đấu của Đảng bộ; phát huy vai trò của tổ chức đảng và trách nhiệm nêu gương của đội ngũ cán bộ, đảng viên; quyết tâm xây dựng Đảng bộ trong sạch </w:t>
      </w:r>
      <w:r w:rsidRPr="00440BAB">
        <w:rPr>
          <w:szCs w:val="28"/>
          <w:shd w:val="clear" w:color="auto" w:fill="FFFFFF"/>
          <w:lang w:val="da-DK"/>
        </w:rPr>
        <w:t>vững mạnh toàn diện.</w:t>
      </w:r>
    </w:p>
    <w:p w:rsidR="006953B1" w:rsidRPr="001D637F" w:rsidRDefault="006953B1" w:rsidP="001D637F">
      <w:pPr>
        <w:pBdr>
          <w:top w:val="dotted" w:sz="4" w:space="0" w:color="FFFFFF"/>
          <w:left w:val="dotted" w:sz="4" w:space="0" w:color="FFFFFF"/>
          <w:bottom w:val="dotted" w:sz="4" w:space="16" w:color="FFFFFF"/>
          <w:right w:val="dotted" w:sz="4" w:space="19" w:color="FFFFFF"/>
        </w:pBdr>
        <w:shd w:val="clear" w:color="auto" w:fill="FFFFFF"/>
        <w:spacing w:line="276" w:lineRule="auto"/>
        <w:ind w:firstLine="567"/>
        <w:jc w:val="both"/>
        <w:rPr>
          <w:szCs w:val="28"/>
          <w:shd w:val="clear" w:color="auto" w:fill="FFFFFF"/>
          <w:lang w:val="da-DK"/>
        </w:rPr>
      </w:pPr>
      <w:r w:rsidRPr="004D2234">
        <w:rPr>
          <w:szCs w:val="28"/>
        </w:rPr>
        <w:t>I</w:t>
      </w:r>
      <w:r>
        <w:rPr>
          <w:szCs w:val="28"/>
        </w:rPr>
        <w:t>I</w:t>
      </w:r>
      <w:r w:rsidRPr="004D2234">
        <w:rPr>
          <w:szCs w:val="28"/>
        </w:rPr>
        <w:t>- MỘT SỐ CHỈ TIÊU CHỦ YẾU</w:t>
      </w:r>
    </w:p>
    <w:p w:rsidR="006953B1" w:rsidRPr="004D2234" w:rsidRDefault="006953B1" w:rsidP="006953B1">
      <w:pPr>
        <w:spacing w:line="276" w:lineRule="auto"/>
        <w:ind w:firstLine="567"/>
        <w:jc w:val="both"/>
        <w:rPr>
          <w:szCs w:val="28"/>
        </w:rPr>
      </w:pPr>
      <w:r w:rsidRPr="004D2234">
        <w:rPr>
          <w:b/>
          <w:szCs w:val="28"/>
        </w:rPr>
        <w:t>1</w:t>
      </w:r>
      <w:r w:rsidRPr="004D2234">
        <w:rPr>
          <w:szCs w:val="28"/>
        </w:rPr>
        <w:t>. Trong nhiệm kỳ, phấn đấu có 100% đảng viên, trên 90% quần chúng trong Đảng bộ Khối được nghiên cứu, quán triệt các nghị quyết, chỉ thị của Đảng, pháp luật của Nhà nước và học tập làm theo tư tưởng, đạo đức, phong cách Hồ Chí Minh.</w:t>
      </w:r>
    </w:p>
    <w:p w:rsidR="006953B1" w:rsidRPr="004D2234" w:rsidRDefault="006953B1" w:rsidP="006953B1">
      <w:pPr>
        <w:spacing w:line="276" w:lineRule="auto"/>
        <w:ind w:firstLine="567"/>
        <w:jc w:val="both"/>
        <w:rPr>
          <w:szCs w:val="28"/>
        </w:rPr>
      </w:pPr>
      <w:r w:rsidRPr="004D2234">
        <w:rPr>
          <w:b/>
          <w:szCs w:val="28"/>
        </w:rPr>
        <w:t>2</w:t>
      </w:r>
      <w:r w:rsidRPr="004D2234">
        <w:rPr>
          <w:szCs w:val="28"/>
        </w:rPr>
        <w:t xml:space="preserve">. Hàng năm, trên 90% chi, đảng bộ cơ sở lãnh đạo cơ quan, đơn vị, doanh nghiệp thực hiện nhiệm vụ chính trị, hoạt động sản xuất, kinh doanh hoàn thành tốt nhiệm vụ trở lên, cơ quan, đơn vị đạt chuẩn văn hóa, an ninh trật tự. Trên 90% cán bộ, công chức, viên chức, người lao động hoàn thành tốt nhiệm vụ. </w:t>
      </w:r>
    </w:p>
    <w:p w:rsidR="006953B1" w:rsidRPr="004D2234" w:rsidRDefault="006953B1" w:rsidP="006953B1">
      <w:pPr>
        <w:spacing w:line="276" w:lineRule="auto"/>
        <w:ind w:firstLine="567"/>
        <w:jc w:val="both"/>
        <w:rPr>
          <w:szCs w:val="28"/>
        </w:rPr>
      </w:pPr>
      <w:r w:rsidRPr="004D2234">
        <w:rPr>
          <w:b/>
          <w:szCs w:val="28"/>
        </w:rPr>
        <w:t>3</w:t>
      </w:r>
      <w:r w:rsidRPr="004D2234">
        <w:rPr>
          <w:szCs w:val="28"/>
        </w:rPr>
        <w:t xml:space="preserve">. Trong nhiệm kỳ, kết nạp từ 600 đảng viên trở lên. </w:t>
      </w:r>
    </w:p>
    <w:p w:rsidR="006953B1" w:rsidRPr="004D2234" w:rsidRDefault="006953B1" w:rsidP="006953B1">
      <w:pPr>
        <w:spacing w:line="276" w:lineRule="auto"/>
        <w:ind w:firstLine="567"/>
        <w:jc w:val="both"/>
        <w:rPr>
          <w:szCs w:val="28"/>
        </w:rPr>
      </w:pPr>
      <w:r w:rsidRPr="004D2234">
        <w:rPr>
          <w:b/>
          <w:szCs w:val="28"/>
        </w:rPr>
        <w:t>4</w:t>
      </w:r>
      <w:r w:rsidRPr="004D2234">
        <w:rPr>
          <w:szCs w:val="28"/>
        </w:rPr>
        <w:t>. Trong nhiệm kỳ, 100% tổ chức đảng, đảng viên được kiểm tra, 30% tổ chức đảng, đảng viên được giám sát. Giải quyết 100% đơn thư khiếu nại, tố cáo đối với tổ chức Đảng và đảng viên.</w:t>
      </w:r>
    </w:p>
    <w:p w:rsidR="006953B1" w:rsidRPr="004D2234" w:rsidRDefault="006953B1" w:rsidP="006953B1">
      <w:pPr>
        <w:spacing w:line="276" w:lineRule="auto"/>
        <w:ind w:firstLine="567"/>
        <w:jc w:val="both"/>
        <w:rPr>
          <w:szCs w:val="28"/>
          <w:lang w:val="pt-BR"/>
        </w:rPr>
      </w:pPr>
      <w:r w:rsidRPr="004D2234">
        <w:rPr>
          <w:b/>
          <w:szCs w:val="28"/>
          <w:lang w:val="pt-BR"/>
        </w:rPr>
        <w:lastRenderedPageBreak/>
        <w:t>5</w:t>
      </w:r>
      <w:r w:rsidRPr="004D2234">
        <w:rPr>
          <w:szCs w:val="28"/>
          <w:lang w:val="pt-BR"/>
        </w:rPr>
        <w:t>. Hàng năm, có trên 90% TCCS đảng hoàn thành tốt nhiệm vụ trở lên</w:t>
      </w:r>
      <w:r>
        <w:rPr>
          <w:szCs w:val="28"/>
          <w:lang w:val="pt-BR"/>
        </w:rPr>
        <w:t>, không có</w:t>
      </w:r>
      <w:r w:rsidRPr="004D2234">
        <w:rPr>
          <w:rFonts w:eastAsia="SimSun"/>
          <w:szCs w:val="28"/>
          <w:lang w:val="pt-BR"/>
        </w:rPr>
        <w:t xml:space="preserve"> TCCS đảng không hoàn thành nhiệm vụ. </w:t>
      </w:r>
      <w:r w:rsidRPr="004D2234">
        <w:rPr>
          <w:szCs w:val="28"/>
        </w:rPr>
        <w:t>Hàng năm, 98% đảng viên hoàn thành nhiệm vụ trở lên, trong đó có 95% hoàn thành tốt nhiệm vụ trở lên</w:t>
      </w:r>
      <w:r w:rsidRPr="004D2234">
        <w:rPr>
          <w:szCs w:val="28"/>
          <w:lang w:val="pt-BR"/>
        </w:rPr>
        <w:t xml:space="preserve">. </w:t>
      </w:r>
      <w:r w:rsidRPr="004D2234">
        <w:rPr>
          <w:rFonts w:eastAsia="SimSun"/>
          <w:szCs w:val="28"/>
          <w:lang w:val="pt-BR"/>
        </w:rPr>
        <w:t>Trong nhiệm kỳ, Đảng bộ khối hoàn thành xuất sắc nhiệm vụ</w:t>
      </w:r>
      <w:r w:rsidRPr="004D2234">
        <w:rPr>
          <w:szCs w:val="28"/>
        </w:rPr>
        <w:t>.</w:t>
      </w:r>
    </w:p>
    <w:p w:rsidR="006953B1" w:rsidRPr="004D2234" w:rsidRDefault="006953B1" w:rsidP="006953B1">
      <w:pPr>
        <w:spacing w:line="276" w:lineRule="auto"/>
        <w:ind w:firstLine="567"/>
        <w:jc w:val="both"/>
        <w:rPr>
          <w:szCs w:val="28"/>
        </w:rPr>
      </w:pPr>
      <w:r w:rsidRPr="004D2234">
        <w:rPr>
          <w:b/>
          <w:szCs w:val="28"/>
        </w:rPr>
        <w:t>6</w:t>
      </w:r>
      <w:r w:rsidRPr="004D2234">
        <w:rPr>
          <w:szCs w:val="28"/>
        </w:rPr>
        <w:t>. Hàng năm, lãnh đạo Đoàn khối, Hội CCB Khối, Công đoàn viên chức tỉnh hoàn thành tốt nhiệm vụ trở lên.</w:t>
      </w:r>
    </w:p>
    <w:p w:rsidR="006953B1" w:rsidRPr="004D2234" w:rsidRDefault="006953B1" w:rsidP="006953B1">
      <w:pPr>
        <w:spacing w:line="276" w:lineRule="auto"/>
        <w:ind w:firstLine="567"/>
        <w:jc w:val="both"/>
        <w:rPr>
          <w:szCs w:val="28"/>
        </w:rPr>
      </w:pPr>
      <w:r w:rsidRPr="004D2234">
        <w:rPr>
          <w:szCs w:val="28"/>
        </w:rPr>
        <w:t>III- NHIỆM VỤ VÀ GIẢI PHÁP CHỦ YẾU</w:t>
      </w:r>
    </w:p>
    <w:p w:rsidR="006953B1" w:rsidRPr="008A725B" w:rsidRDefault="006953B1" w:rsidP="006953B1">
      <w:pPr>
        <w:spacing w:line="276" w:lineRule="auto"/>
        <w:ind w:firstLine="567"/>
        <w:jc w:val="both"/>
        <w:rPr>
          <w:b/>
          <w:szCs w:val="28"/>
        </w:rPr>
      </w:pPr>
      <w:r w:rsidRPr="008A725B">
        <w:rPr>
          <w:b/>
          <w:szCs w:val="28"/>
        </w:rPr>
        <w:t>1. Tăng cường lãnh đạo các TCCS đảng</w:t>
      </w:r>
      <w:r>
        <w:rPr>
          <w:b/>
          <w:szCs w:val="28"/>
        </w:rPr>
        <w:t xml:space="preserve"> phát huy vai trò, phối hợp với lãnh đạo cơ quan, đơn vị doanh nghiệp triển khai</w:t>
      </w:r>
      <w:r w:rsidRPr="008A725B">
        <w:rPr>
          <w:b/>
          <w:szCs w:val="28"/>
        </w:rPr>
        <w:t xml:space="preserve"> thực hiện tốt nhiệm vụ chính trị, </w:t>
      </w:r>
      <w:r>
        <w:rPr>
          <w:b/>
          <w:szCs w:val="28"/>
        </w:rPr>
        <w:t xml:space="preserve">sản xuất kinh doanh, </w:t>
      </w:r>
      <w:r w:rsidRPr="008A725B">
        <w:rPr>
          <w:b/>
          <w:szCs w:val="28"/>
        </w:rPr>
        <w:t>góp phần quan trọng vào việc thực hiện thắng lợi nghị quyết đại hội Đảng bộ tỉnh lần thứ XII,</w:t>
      </w:r>
      <w:r>
        <w:rPr>
          <w:b/>
          <w:szCs w:val="28"/>
        </w:rPr>
        <w:t xml:space="preserve"> Đại hội Đảng bộ Khối lần thứ IV, Đại hội các cơ sở Đảng nhiệm kỳ 2020 - 2025</w:t>
      </w:r>
      <w:r w:rsidRPr="008A725B">
        <w:rPr>
          <w:b/>
          <w:szCs w:val="28"/>
        </w:rPr>
        <w:t xml:space="preserve"> </w:t>
      </w:r>
    </w:p>
    <w:p w:rsidR="006953B1" w:rsidRPr="004D2234" w:rsidRDefault="006953B1" w:rsidP="006953B1">
      <w:pPr>
        <w:spacing w:line="276" w:lineRule="auto"/>
        <w:ind w:firstLine="567"/>
        <w:jc w:val="both"/>
        <w:rPr>
          <w:b/>
          <w:i/>
          <w:szCs w:val="28"/>
        </w:rPr>
      </w:pPr>
      <w:r w:rsidRPr="004D2234">
        <w:rPr>
          <w:b/>
          <w:i/>
          <w:szCs w:val="28"/>
        </w:rPr>
        <w:t>1.1. Lĩnh vực kinh tế tổng hợp</w:t>
      </w:r>
    </w:p>
    <w:p w:rsidR="006953B1" w:rsidRDefault="006953B1" w:rsidP="006953B1">
      <w:pPr>
        <w:spacing w:line="276" w:lineRule="auto"/>
        <w:ind w:firstLine="567"/>
        <w:jc w:val="both"/>
        <w:rPr>
          <w:szCs w:val="28"/>
        </w:rPr>
      </w:pPr>
      <w:r w:rsidRPr="004D2234">
        <w:rPr>
          <w:szCs w:val="28"/>
        </w:rPr>
        <w:t>Lãnh đạo các TCCS đảng lãnh đạo cơ quan, đơn vị tích cực tham mưu cho Tỉnh ủy, UBND tỉnh xây dựng và triển khai thực hiện các chương trình mục tiêu phát triển kinh tế xã hội giai đoạn 2020 - 2025. Tập trung quy hoạch và sử dụng đất, khoáng sản, nhất là alumin, nông nghiệp và du lịch. Huy động các nguồn lực xây dựng kết cấu hạ tầng, trong đó chú trọng giao thông, quy hoạch đô thị; nuôi dưỡng nguồn thu, chống thất thu ngân sách, đảm bảo thu ngân sách hàng năm đạt Nghị quyết đề ra; đồng thời quản lý chặt chẽ, tiết kiệm các khoản chi, đầu tư có trọng tâm, trọng điểm, sử dụng ngân sách hiệu quả. Xây dựng các chính sách thu hút đầu tư, cải thiện môi trường kinh doanh, tập trung phát triển công nghiệp, dịch vụ, hướng sản xuất nông nghiệp theo chuỗi giá trị, ứng dụng công nghệ cao; phát triển hệ thống tín dụng ngân hàng, phục vụ tốt hơn nhu cầu vốn vay của doanh nghiệp và người dân. Thực hiện tốt công tác bảo vệ tài nguyên và môi trường, kịp thời ứng phó các yếu tố an ninh phi truyền thống.</w:t>
      </w:r>
    </w:p>
    <w:p w:rsidR="006953B1" w:rsidRDefault="006953B1" w:rsidP="006953B1">
      <w:pPr>
        <w:spacing w:line="276" w:lineRule="auto"/>
        <w:ind w:firstLine="567"/>
        <w:jc w:val="both"/>
        <w:rPr>
          <w:b/>
          <w:i/>
          <w:szCs w:val="28"/>
        </w:rPr>
      </w:pPr>
      <w:r w:rsidRPr="004D2234">
        <w:rPr>
          <w:b/>
          <w:i/>
          <w:szCs w:val="28"/>
        </w:rPr>
        <w:t>1.2. Lĩnh vực văn hóa - xã hội</w:t>
      </w:r>
    </w:p>
    <w:p w:rsidR="006953B1" w:rsidRPr="004D2234" w:rsidRDefault="006953B1" w:rsidP="006953B1">
      <w:pPr>
        <w:spacing w:line="276" w:lineRule="auto"/>
        <w:ind w:firstLine="567"/>
        <w:jc w:val="both"/>
        <w:rPr>
          <w:szCs w:val="28"/>
        </w:rPr>
      </w:pPr>
      <w:r w:rsidRPr="004D2234">
        <w:rPr>
          <w:szCs w:val="28"/>
        </w:rPr>
        <w:t>Các TCCS đảng lãnh đạo cơ quan triển khai tốt các hoạt động văn hóa, xã hội, không ngừng nâng cao đời sống tinh thần, xây dựng xã hội học tập, chăm sóc sức khỏe của người dân.</w:t>
      </w:r>
    </w:p>
    <w:p w:rsidR="006953B1" w:rsidRPr="004D2234" w:rsidRDefault="006953B1" w:rsidP="006953B1">
      <w:pPr>
        <w:spacing w:line="276" w:lineRule="auto"/>
        <w:ind w:firstLine="567"/>
        <w:jc w:val="both"/>
        <w:rPr>
          <w:szCs w:val="28"/>
        </w:rPr>
      </w:pPr>
      <w:r w:rsidRPr="004D2234">
        <w:rPr>
          <w:szCs w:val="28"/>
        </w:rPr>
        <w:t xml:space="preserve">Tăng cường các thiết chế văn hóa, xây dựng lối sống văn hóa lành mạnh; bảo tồn và phát huy các giá trị văn hóa truyền thống. Phát triển các hoạt động thể thao quần chúng, xã hội hóa các hoạt động thể thao, chú trọng nâng cao chất lượng thể thao thành tích cao. Nâng cao chất lượng khám chữa bệnh, mở rộng quy mô mạng lưới y tế từ tỉnh đến cơ sở, phát triển hệ thống y tế ngoài công lập, chăm sóc tốt hơn sức khỏe cho nhân dân; kịp thời có chính sách ưu đãi, khuyến khích đối với cán bộ làm công tác khám chữa bệnh. Tiếp tục đổi mới, phát triển giáo dục theo hướng nâng cao chất lượng, chuẩn hóa các trường học theo quy định; quy hoạch, xây dựng các điểm trường phù hợp với nhu cầu, cơ cấu dân cư. Đẩy mạnh công tác </w:t>
      </w:r>
      <w:r w:rsidRPr="004D2234">
        <w:rPr>
          <w:szCs w:val="28"/>
        </w:rPr>
        <w:lastRenderedPageBreak/>
        <w:t>đào tạo nghề, tư vấn giới thiệu việc làm, gắn dạy nghề với giải quyết việc làm, cơ cấu lại các trường dạy nghề. Thực hiện tốt các chế độ chính sách đối với người có công. Tăng cường đầu tư, nghiên cứu khoa học, chuyển giao và ứng dụng khoa học công nghệ vào sản xuất, nhất là lĩnh vực nông nghiệp công nghệ cao và sản xuất công nghiệp. Quản lý tốt các hoạt động báo chí, tuyên truyền, kịp thời nắm bắt và định hướng dư luận xã hội, phát triển hệ thống hạ tầng công nghệ thông tin, tích cực tham gia cải cách hành chính.</w:t>
      </w:r>
    </w:p>
    <w:p w:rsidR="006953B1" w:rsidRPr="004D2234" w:rsidRDefault="006953B1" w:rsidP="006953B1">
      <w:pPr>
        <w:spacing w:line="276" w:lineRule="auto"/>
        <w:ind w:firstLine="567"/>
        <w:jc w:val="both"/>
        <w:rPr>
          <w:b/>
          <w:i/>
          <w:szCs w:val="28"/>
        </w:rPr>
      </w:pPr>
      <w:r w:rsidRPr="004D2234">
        <w:rPr>
          <w:b/>
          <w:i/>
          <w:szCs w:val="28"/>
        </w:rPr>
        <w:t>1.3. Lĩnh vực nội chính - tư pháp – nội vụ</w:t>
      </w:r>
    </w:p>
    <w:p w:rsidR="006953B1" w:rsidRPr="004D2234" w:rsidRDefault="006953B1" w:rsidP="006953B1">
      <w:pPr>
        <w:spacing w:line="276" w:lineRule="auto"/>
        <w:ind w:firstLine="567"/>
        <w:jc w:val="both"/>
        <w:rPr>
          <w:szCs w:val="28"/>
        </w:rPr>
      </w:pPr>
      <w:r w:rsidRPr="004D2234">
        <w:rPr>
          <w:szCs w:val="28"/>
        </w:rPr>
        <w:t>Tiếp tục tham mưu cho Tỉnh ủy, UBND tỉnh về chiến lược cải cách tư pháp. Đa dạng hóa các hoạt động tuyên truyền, phổ biến, giáo dục pháp luật. Thẩm định các văn bản quy phạm pháp luật, nhất là các Nghị quyết trình HĐND tỉnh. Tăng cường công tác xử lý, thanh tra, kiểm soát, chú trọng các vụ việc nổi cộm, được dư luận quan tâm. Tổ chức tiếp công dân theo định kỳ, kịp thời giải quyết những vụ việc tham ô, tham nhũng, lãng phí. Nâng cao chất lượng quyền công tố, hoạt động xét xử và thi hành án theo đúng quy định. Tiếp tục thực hiện tốt công tác cải cách hành chính, sắp xếp tổ chức bộ máy</w:t>
      </w:r>
      <w:r>
        <w:rPr>
          <w:szCs w:val="28"/>
        </w:rPr>
        <w:t xml:space="preserve"> của các cơ quan, đơn vị</w:t>
      </w:r>
      <w:r w:rsidRPr="004D2234">
        <w:rPr>
          <w:szCs w:val="28"/>
        </w:rPr>
        <w:t xml:space="preserve">, đảm bảo tinh gọn, hoạt động hiệu lực, hiệu quả; </w:t>
      </w:r>
      <w:r>
        <w:rPr>
          <w:szCs w:val="28"/>
        </w:rPr>
        <w:t xml:space="preserve">tăng cường bồi dưỡng nâng cao trình độ chuyên môn và đạo đức công vụ của đội ngũ cán bộ, công chức, viên chức; </w:t>
      </w:r>
      <w:r w:rsidRPr="004D2234">
        <w:rPr>
          <w:szCs w:val="28"/>
        </w:rPr>
        <w:t>thực hiện tốt công tác tôn giáo, dân tộc, tạo động lực phát triển kinh tế - xã hội.</w:t>
      </w:r>
    </w:p>
    <w:p w:rsidR="006953B1" w:rsidRPr="004D2234" w:rsidRDefault="006953B1" w:rsidP="006953B1">
      <w:pPr>
        <w:spacing w:line="276" w:lineRule="auto"/>
        <w:ind w:firstLine="567"/>
        <w:jc w:val="both"/>
        <w:rPr>
          <w:b/>
          <w:i/>
          <w:szCs w:val="28"/>
        </w:rPr>
      </w:pPr>
      <w:r w:rsidRPr="004D2234">
        <w:rPr>
          <w:b/>
          <w:i/>
          <w:szCs w:val="28"/>
        </w:rPr>
        <w:t>1.4. Lĩnh vực xây dựng đảng, đoàn thể</w:t>
      </w:r>
    </w:p>
    <w:p w:rsidR="006953B1" w:rsidRPr="004D2234" w:rsidRDefault="006953B1" w:rsidP="006953B1">
      <w:pPr>
        <w:spacing w:line="276" w:lineRule="auto"/>
        <w:ind w:firstLine="567"/>
        <w:jc w:val="both"/>
        <w:rPr>
          <w:szCs w:val="28"/>
        </w:rPr>
      </w:pPr>
      <w:r w:rsidRPr="004D2234">
        <w:rPr>
          <w:szCs w:val="28"/>
        </w:rPr>
        <w:t xml:space="preserve">Tích cực tham mưu cho Tỉnh ủy về công tác xây dựng chỉnh đốn Đảng, nêu cao </w:t>
      </w:r>
      <w:r>
        <w:rPr>
          <w:szCs w:val="28"/>
        </w:rPr>
        <w:t xml:space="preserve">tinh thần </w:t>
      </w:r>
      <w:r w:rsidRPr="004D2234">
        <w:rPr>
          <w:szCs w:val="28"/>
        </w:rPr>
        <w:t>trách nhiệm</w:t>
      </w:r>
      <w:r>
        <w:rPr>
          <w:szCs w:val="28"/>
        </w:rPr>
        <w:t xml:space="preserve">, tính </w:t>
      </w:r>
      <w:r w:rsidRPr="004D2234">
        <w:rPr>
          <w:szCs w:val="28"/>
        </w:rPr>
        <w:t>tiên phong, nêu gương của cán bộ, đảng viên, nâng cao năng lực lãnh đạo và sức chiến đấu của tổ chức đảng, đảng viên; tuyên truyền quán triệt các Chỉ thị, Nghị quyết của Đảng và nâng cao chất lượng xây dựng, triển khai thực hiện, thường xuyên học tập và làm theo tư tưởng, đạo đức, phong cách Hồ Chí Minh, tăng cường công tác kiểm tra, giám sát, thi hành kỷ luật đảng; đổi mới công tác dân vận; thường xuyên sâu sát trong công tác phòng chống tham nhũng, lãng phí, cải cách tư pháp. Đổi mới và định  hướng hoạt động của các đoàn thể chính trị  - xã hội đi vào chiều sâu. Tiếp tục củng cố, kiện toàn tổ chức, bộ máy của MTTQ, các đoàn thể theo Quy định số 212-QĐ/TW, ngày 30/12/2019 của Ban Bí thư; nâng cao chất lượng công tác giám sát, phản biện xã hội theo Quyết định 217-QĐ/TW, 218-QĐ/TW của Bộ Chính trị.</w:t>
      </w:r>
    </w:p>
    <w:p w:rsidR="006953B1" w:rsidRPr="004D2234" w:rsidRDefault="006953B1" w:rsidP="006953B1">
      <w:pPr>
        <w:spacing w:line="276" w:lineRule="auto"/>
        <w:ind w:firstLine="567"/>
        <w:jc w:val="both"/>
        <w:rPr>
          <w:b/>
          <w:i/>
          <w:szCs w:val="28"/>
        </w:rPr>
      </w:pPr>
      <w:r w:rsidRPr="004D2234">
        <w:rPr>
          <w:b/>
          <w:i/>
          <w:szCs w:val="28"/>
        </w:rPr>
        <w:t>1.5. Lĩnh vực sản xuất kinh doanh của doanh nghiệp</w:t>
      </w:r>
    </w:p>
    <w:p w:rsidR="006953B1" w:rsidRDefault="006953B1" w:rsidP="006953B1">
      <w:pPr>
        <w:spacing w:line="276" w:lineRule="auto"/>
        <w:ind w:firstLine="567"/>
        <w:jc w:val="both"/>
        <w:rPr>
          <w:szCs w:val="28"/>
          <w:lang w:val="de-DE"/>
        </w:rPr>
      </w:pPr>
      <w:r w:rsidRPr="004D2234">
        <w:rPr>
          <w:szCs w:val="28"/>
          <w:lang w:val="de-DE"/>
        </w:rPr>
        <w:t>Tuyên truyền, phổ biến đường lối, quan điểm, nghị quyết, chỉ thị của Đảng, chính sách, pháp luật của Nhà nước; xây dựng nghị quyết, chương trình hành động phù hợp với hoạt động của doanh nghiệp, với chủ trương phát triển kinh tế - xã hội, đảm bảo quốc phòng - an ninh và bảo vệ môi trường của địa phương. Phối hợp với các ban, ngành tham mưu tổ chức các hội nghị đối thoại giữa lãnh đạo tỉnh với doanh nghiệp.</w:t>
      </w:r>
      <w:r>
        <w:rPr>
          <w:szCs w:val="28"/>
          <w:lang w:val="de-DE"/>
        </w:rPr>
        <w:t xml:space="preserve"> L</w:t>
      </w:r>
      <w:r w:rsidRPr="004D2234">
        <w:rPr>
          <w:szCs w:val="28"/>
        </w:rPr>
        <w:t xml:space="preserve">ãnh đạo các TCCS đảng trong doanh nghiệp lãnh đạo doanh </w:t>
      </w:r>
      <w:r w:rsidRPr="004D2234">
        <w:rPr>
          <w:szCs w:val="28"/>
        </w:rPr>
        <w:lastRenderedPageBreak/>
        <w:t>nghiệp tổ chức tốt nhiệm vụ sản xuất kinh doanh, đề ra các giải pháp tích cực để lãnh đạo doanh nghiệp thực hiện nhiệm vụ sản xuất, kinh doanh như: tăng cường tiếp thị, quảng cáo; xây dựng thương hiệu, liên kết phối hợp giữa các doanh nghiệp để đẩy mạnh</w:t>
      </w:r>
      <w:r>
        <w:rPr>
          <w:szCs w:val="28"/>
        </w:rPr>
        <w:t>, mở rộng</w:t>
      </w:r>
      <w:r w:rsidRPr="004D2234">
        <w:rPr>
          <w:szCs w:val="28"/>
        </w:rPr>
        <w:t xml:space="preserve"> sản xuất kinh doanh,</w:t>
      </w:r>
      <w:r>
        <w:rPr>
          <w:szCs w:val="28"/>
        </w:rPr>
        <w:t xml:space="preserve"> </w:t>
      </w:r>
      <w:r w:rsidRPr="004D2234">
        <w:rPr>
          <w:szCs w:val="28"/>
        </w:rPr>
        <w:t>tiết kiệm chi phí nhằm hạ giá thành sản phẩm, tăng sức cạnh tranh</w:t>
      </w:r>
      <w:r>
        <w:rPr>
          <w:szCs w:val="28"/>
        </w:rPr>
        <w:t xml:space="preserve"> trên </w:t>
      </w:r>
      <w:r w:rsidRPr="004D2234">
        <w:rPr>
          <w:szCs w:val="28"/>
        </w:rPr>
        <w:t>thị trường. </w:t>
      </w:r>
      <w:r w:rsidRPr="004D2234">
        <w:rPr>
          <w:szCs w:val="28"/>
          <w:lang w:val="de-DE"/>
        </w:rPr>
        <w:t xml:space="preserve"> </w:t>
      </w:r>
    </w:p>
    <w:p w:rsidR="006953B1" w:rsidRPr="004D2234" w:rsidRDefault="006953B1" w:rsidP="006953B1">
      <w:pPr>
        <w:spacing w:line="276" w:lineRule="auto"/>
        <w:ind w:firstLine="567"/>
        <w:jc w:val="both"/>
        <w:rPr>
          <w:szCs w:val="28"/>
        </w:rPr>
      </w:pPr>
      <w:r w:rsidRPr="004D2234">
        <w:rPr>
          <w:szCs w:val="28"/>
          <w:lang w:val="de-DE"/>
        </w:rPr>
        <w:t>Chủ động tham mưu, đề xuất với Tỉnh ủy, UBND tỉnh những giải pháp nhằm tháo gỡ khó khăn, vướng mắc, tạo điều kiện tốt nhất giúp cho doanh nghiệp nâng cao hiệu quả sản xuất kinh doanh và tăng sức cạnh tranh trên thị trường, thực hiện cổ phần hóa và thoái vốn nhà nước tại doanh nghiệp cổ phần. Đồng thời, đẩy mạnh các phong trào thi đua lao động sản xuất giỏi, lao động sáng tạo, phát huy sáng kiến, cải tiến kỹ thuật</w:t>
      </w:r>
      <w:r w:rsidRPr="004D2234">
        <w:rPr>
          <w:szCs w:val="28"/>
        </w:rPr>
        <w:t>.</w:t>
      </w:r>
    </w:p>
    <w:p w:rsidR="006953B1" w:rsidRPr="004D2234" w:rsidRDefault="006953B1" w:rsidP="006953B1">
      <w:pPr>
        <w:spacing w:line="276" w:lineRule="auto"/>
        <w:ind w:firstLine="567"/>
        <w:jc w:val="both"/>
        <w:rPr>
          <w:b/>
          <w:szCs w:val="28"/>
        </w:rPr>
      </w:pPr>
      <w:r w:rsidRPr="004D2234">
        <w:rPr>
          <w:b/>
          <w:szCs w:val="28"/>
        </w:rPr>
        <w:t xml:space="preserve">2. </w:t>
      </w:r>
      <w:r>
        <w:rPr>
          <w:b/>
          <w:szCs w:val="28"/>
        </w:rPr>
        <w:t>Thường xuyên quan tâm l</w:t>
      </w:r>
      <w:r w:rsidRPr="004D2234">
        <w:rPr>
          <w:b/>
          <w:szCs w:val="28"/>
        </w:rPr>
        <w:t>ãnh đạo nhiệm vụ quốc phòng - an ninh</w:t>
      </w:r>
      <w:r>
        <w:rPr>
          <w:b/>
          <w:szCs w:val="28"/>
        </w:rPr>
        <w:t>, xây dựng cơ quan, đơn vị, doanh nghiệp văn hóa</w:t>
      </w:r>
      <w:r w:rsidRPr="004D2234">
        <w:rPr>
          <w:b/>
          <w:szCs w:val="28"/>
        </w:rPr>
        <w:t>,</w:t>
      </w:r>
      <w:r>
        <w:rPr>
          <w:b/>
          <w:szCs w:val="28"/>
        </w:rPr>
        <w:t xml:space="preserve"> </w:t>
      </w:r>
      <w:r w:rsidRPr="004D2234">
        <w:rPr>
          <w:b/>
          <w:szCs w:val="28"/>
        </w:rPr>
        <w:t xml:space="preserve">thực hiện </w:t>
      </w:r>
      <w:r>
        <w:rPr>
          <w:b/>
          <w:szCs w:val="28"/>
        </w:rPr>
        <w:t xml:space="preserve">tốt </w:t>
      </w:r>
      <w:r w:rsidRPr="004D2234">
        <w:rPr>
          <w:b/>
          <w:szCs w:val="28"/>
        </w:rPr>
        <w:t>quy chế dân chủ ở cơ sở</w:t>
      </w:r>
      <w:r>
        <w:rPr>
          <w:b/>
          <w:szCs w:val="28"/>
        </w:rPr>
        <w:t>, tăng cường công tác phòng, chống tham nhũng lãng phí</w:t>
      </w:r>
      <w:r w:rsidRPr="004D2234">
        <w:rPr>
          <w:b/>
          <w:szCs w:val="28"/>
        </w:rPr>
        <w:t xml:space="preserve"> </w:t>
      </w:r>
    </w:p>
    <w:p w:rsidR="006953B1" w:rsidRPr="004D2234" w:rsidRDefault="006953B1" w:rsidP="006953B1">
      <w:pPr>
        <w:spacing w:line="276" w:lineRule="auto"/>
        <w:ind w:firstLine="567"/>
        <w:jc w:val="both"/>
        <w:rPr>
          <w:b/>
          <w:i/>
          <w:szCs w:val="28"/>
          <w:lang w:val="de-DE"/>
        </w:rPr>
      </w:pPr>
      <w:r w:rsidRPr="004D2234">
        <w:rPr>
          <w:b/>
          <w:i/>
          <w:szCs w:val="28"/>
          <w:lang w:val="de-DE"/>
        </w:rPr>
        <w:t xml:space="preserve">2.1. Lãnh đạo thực hiện tốt công tác quốc phòng - an ninh </w:t>
      </w:r>
    </w:p>
    <w:p w:rsidR="006953B1" w:rsidRPr="004D2234" w:rsidRDefault="006953B1" w:rsidP="006953B1">
      <w:pPr>
        <w:spacing w:line="276" w:lineRule="auto"/>
        <w:ind w:firstLine="567"/>
        <w:jc w:val="both"/>
        <w:rPr>
          <w:szCs w:val="28"/>
          <w:lang w:val="de-DE"/>
        </w:rPr>
      </w:pPr>
      <w:r w:rsidRPr="004D2234">
        <w:rPr>
          <w:szCs w:val="28"/>
          <w:lang w:val="de-DE"/>
        </w:rPr>
        <w:t xml:space="preserve">Tiếp tục quán triệt và thực hiện có hiệu quả các Chỉ thị, </w:t>
      </w:r>
      <w:r w:rsidRPr="004D2234">
        <w:rPr>
          <w:bCs/>
          <w:szCs w:val="28"/>
          <w:lang w:val="de-DE"/>
        </w:rPr>
        <w:t>Nghị quyết</w:t>
      </w:r>
      <w:r w:rsidRPr="004D2234">
        <w:rPr>
          <w:szCs w:val="28"/>
          <w:lang w:val="de-DE"/>
        </w:rPr>
        <w:t xml:space="preserve"> về công tác quốc phòng, an ninh, kết hợp chặt chẽ giữa thực hiện nhiệm vụ chính trị, phát triển sản xuất với thực hiện nhiệm vụ quốc phòng an ninh</w:t>
      </w:r>
      <w:r>
        <w:rPr>
          <w:szCs w:val="28"/>
          <w:lang w:val="de-DE"/>
        </w:rPr>
        <w:t>, xây dựng mỗi cơ quan, đơn vị, doanh nghiệp là một khu vực phòng thủ</w:t>
      </w:r>
      <w:r w:rsidRPr="004D2234">
        <w:rPr>
          <w:szCs w:val="28"/>
          <w:lang w:val="de-DE"/>
        </w:rPr>
        <w:t xml:space="preserve">. </w:t>
      </w:r>
      <w:r w:rsidRPr="00F60D32">
        <w:rPr>
          <w:lang w:val="de-DE"/>
        </w:rPr>
        <w:t xml:space="preserve">Quán triệt và thực hiện có hiệu quả </w:t>
      </w:r>
      <w:r>
        <w:rPr>
          <w:lang w:val="de-DE"/>
        </w:rPr>
        <w:t xml:space="preserve">Kết luận số 64-KL/TW của Bộ Chính trị về tổng kết 10 năm thực hiện </w:t>
      </w:r>
      <w:r w:rsidRPr="00F60D32">
        <w:rPr>
          <w:bCs/>
          <w:lang w:val="de-DE"/>
        </w:rPr>
        <w:t>Nghị quyết</w:t>
      </w:r>
      <w:r w:rsidRPr="00F60D32">
        <w:rPr>
          <w:lang w:val="de-DE"/>
        </w:rPr>
        <w:t xml:space="preserve"> số 28</w:t>
      </w:r>
      <w:r>
        <w:rPr>
          <w:lang w:val="de-DE"/>
        </w:rPr>
        <w:t>-NQ/TW</w:t>
      </w:r>
      <w:r w:rsidRPr="00F60D32">
        <w:rPr>
          <w:lang w:val="de-DE"/>
        </w:rPr>
        <w:t xml:space="preserve"> của </w:t>
      </w:r>
      <w:r>
        <w:rPr>
          <w:lang w:val="de-DE"/>
        </w:rPr>
        <w:t xml:space="preserve">Bộ Chính trị </w:t>
      </w:r>
      <w:r w:rsidRPr="00F60D32">
        <w:rPr>
          <w:lang w:val="de-DE"/>
        </w:rPr>
        <w:t xml:space="preserve">(khoá XI) "Về </w:t>
      </w:r>
      <w:r>
        <w:rPr>
          <w:lang w:val="de-DE"/>
        </w:rPr>
        <w:t>xây dựng các tỉnh, thành phố thành các khu vực phòng thủ trong tình hình mới</w:t>
      </w:r>
      <w:r w:rsidRPr="00F60D32">
        <w:rPr>
          <w:lang w:val="de-DE"/>
        </w:rPr>
        <w:t xml:space="preserve">”, kết hợp chặt chẽ giữa phát triển </w:t>
      </w:r>
      <w:r>
        <w:rPr>
          <w:lang w:val="de-DE"/>
        </w:rPr>
        <w:t xml:space="preserve">kinh tế, </w:t>
      </w:r>
      <w:r w:rsidRPr="00F60D32">
        <w:rPr>
          <w:lang w:val="de-DE"/>
        </w:rPr>
        <w:t>sản xuất</w:t>
      </w:r>
      <w:r>
        <w:rPr>
          <w:lang w:val="de-DE"/>
        </w:rPr>
        <w:t>, kinh doanh</w:t>
      </w:r>
      <w:r w:rsidRPr="00F60D32">
        <w:rPr>
          <w:lang w:val="de-DE"/>
        </w:rPr>
        <w:t xml:space="preserve"> với thực hiện nhiệm vụ quốc phòng </w:t>
      </w:r>
      <w:r>
        <w:rPr>
          <w:lang w:val="de-DE"/>
        </w:rPr>
        <w:t xml:space="preserve">- </w:t>
      </w:r>
      <w:r w:rsidRPr="00F60D32">
        <w:rPr>
          <w:lang w:val="de-DE"/>
        </w:rPr>
        <w:t>an ninh</w:t>
      </w:r>
      <w:r>
        <w:rPr>
          <w:lang w:val="de-DE"/>
        </w:rPr>
        <w:t xml:space="preserve">. </w:t>
      </w:r>
      <w:r w:rsidRPr="004D2234">
        <w:rPr>
          <w:szCs w:val="28"/>
          <w:lang w:val="de-DE"/>
        </w:rPr>
        <w:t>Xây dựng và phát triển lực lượng dự bị động viên, đội tự vệ của các cơ quan, đơn vị, doanh nghiệp. Lãnh đạo các TCCS đảng triển khai cho cán bộ, đảng viên, công chức, viên chức, người lao động tham gia đầy đủ các lớp tập huấn, huấn luyện, các lớp bồi dưỡng kiến thức quốc phòng, an ninh cho các đối tượng lãnh đạo</w:t>
      </w:r>
      <w:r>
        <w:rPr>
          <w:szCs w:val="28"/>
          <w:lang w:val="de-DE"/>
        </w:rPr>
        <w:t>,</w:t>
      </w:r>
      <w:r w:rsidRPr="004D2234">
        <w:rPr>
          <w:szCs w:val="28"/>
          <w:lang w:val="de-DE"/>
        </w:rPr>
        <w:t xml:space="preserve"> quản lý theo quy định. Thực hiện tốt công tác phòng</w:t>
      </w:r>
      <w:r>
        <w:rPr>
          <w:szCs w:val="28"/>
          <w:lang w:val="de-DE"/>
        </w:rPr>
        <w:t>,</w:t>
      </w:r>
      <w:r w:rsidRPr="004D2234">
        <w:rPr>
          <w:szCs w:val="28"/>
          <w:lang w:val="de-DE"/>
        </w:rPr>
        <w:t xml:space="preserve"> chống cháy nổ, an toàn vệ sinh lao động, đảm bảo bí mật, không để lộ, lọt bí mật nhà nước.</w:t>
      </w:r>
    </w:p>
    <w:p w:rsidR="006953B1" w:rsidRPr="004D2234" w:rsidRDefault="006953B1" w:rsidP="006953B1">
      <w:pPr>
        <w:spacing w:line="276" w:lineRule="auto"/>
        <w:ind w:firstLine="567"/>
        <w:jc w:val="both"/>
        <w:rPr>
          <w:i/>
          <w:szCs w:val="28"/>
          <w:lang w:val="de-DE"/>
        </w:rPr>
      </w:pPr>
      <w:r w:rsidRPr="004D2234">
        <w:rPr>
          <w:b/>
          <w:i/>
          <w:szCs w:val="28"/>
          <w:lang w:val="de-DE"/>
        </w:rPr>
        <w:t>2.2. Đẩy mạnh việc thực hiện quy chế dân chủ ở cơ sở và tăng cường công tác phòng, chống tham nhũng, lãng phí</w:t>
      </w:r>
    </w:p>
    <w:p w:rsidR="006953B1" w:rsidRPr="004D2234" w:rsidRDefault="006953B1" w:rsidP="006953B1">
      <w:pPr>
        <w:spacing w:line="276" w:lineRule="auto"/>
        <w:ind w:firstLine="567"/>
        <w:jc w:val="both"/>
        <w:rPr>
          <w:b/>
          <w:szCs w:val="28"/>
          <w:lang w:val="de-DE"/>
        </w:rPr>
      </w:pPr>
      <w:r w:rsidRPr="004D2234">
        <w:rPr>
          <w:szCs w:val="28"/>
          <w:lang w:val="de-DE"/>
        </w:rPr>
        <w:t>Tăng cường hơn nữa việc tuyên truyền và thực hiện Quy chế dân chủ ở cơ sở, góp phần nâng cao nhận thức của cán bộ, đảng viên và người lao động. Thường xuyên đôn đốc, kiểm tra, giám sát việc thực hiện Quy chế dân chủ ở cơ sở; định kỳ sơ kết, tổng kết, đánh giá, rút kinh nghiệm; đẩy mạnh tính công khai, minh bạch trong hoạt động của cơ quan, đơn vị, doanh nghiệp.</w:t>
      </w:r>
      <w:r w:rsidRPr="004D2234">
        <w:rPr>
          <w:b/>
          <w:szCs w:val="28"/>
          <w:lang w:val="de-DE"/>
        </w:rPr>
        <w:t xml:space="preserve"> </w:t>
      </w:r>
    </w:p>
    <w:p w:rsidR="006953B1" w:rsidRPr="004D2234" w:rsidRDefault="006953B1" w:rsidP="006953B1">
      <w:pPr>
        <w:spacing w:line="276" w:lineRule="auto"/>
        <w:ind w:firstLine="567"/>
        <w:jc w:val="both"/>
        <w:rPr>
          <w:szCs w:val="28"/>
        </w:rPr>
      </w:pPr>
      <w:r w:rsidRPr="004D2234">
        <w:rPr>
          <w:szCs w:val="28"/>
        </w:rPr>
        <w:t xml:space="preserve">Chỉ đạo và tổ chức thực hiện có hiệu quả công tác kiểm tra, giám sát đối với cán bộ, đảng viên được phân công phụ trách các lĩnh vực công tác dễ xảy ra tiêu </w:t>
      </w:r>
      <w:r w:rsidRPr="004D2234">
        <w:rPr>
          <w:szCs w:val="28"/>
        </w:rPr>
        <w:lastRenderedPageBreak/>
        <w:t>cực, tham nhũng, lãng phí</w:t>
      </w:r>
      <w:r>
        <w:rPr>
          <w:szCs w:val="28"/>
        </w:rPr>
        <w:t>, thực hiện nghiêm túc việc kê khai tài sản hàng năm</w:t>
      </w:r>
      <w:r w:rsidRPr="004D2234">
        <w:rPr>
          <w:szCs w:val="28"/>
        </w:rPr>
        <w:t xml:space="preserve"> nhằm kịp thời phát hiện, ngăn ngừa và xử lý nghiêm các trường hợp vi phạm. </w:t>
      </w:r>
    </w:p>
    <w:p w:rsidR="006953B1" w:rsidRPr="004D2234" w:rsidRDefault="006953B1" w:rsidP="006953B1">
      <w:pPr>
        <w:spacing w:line="276" w:lineRule="auto"/>
        <w:ind w:firstLine="567"/>
        <w:jc w:val="both"/>
        <w:rPr>
          <w:i/>
          <w:szCs w:val="28"/>
          <w:lang w:val="de-DE"/>
        </w:rPr>
      </w:pPr>
      <w:r w:rsidRPr="004D2234">
        <w:rPr>
          <w:b/>
          <w:i/>
          <w:szCs w:val="28"/>
          <w:lang w:val="de-DE"/>
        </w:rPr>
        <w:t>2.3. Đẩy mạnh phong trào thi đua yêu nước và công tác đền ơn đáp nghĩa, xã hội từ thiện, các hoạt động văn hóa văn nghệ, tham gia  xây dựng nông thôn mới</w:t>
      </w:r>
    </w:p>
    <w:p w:rsidR="006953B1" w:rsidRPr="004563C1" w:rsidRDefault="006953B1" w:rsidP="006953B1">
      <w:pPr>
        <w:spacing w:line="276" w:lineRule="auto"/>
        <w:ind w:firstLine="567"/>
        <w:jc w:val="both"/>
        <w:rPr>
          <w:szCs w:val="28"/>
          <w:lang w:val="de-DE"/>
        </w:rPr>
      </w:pPr>
      <w:r w:rsidRPr="004D2234">
        <w:rPr>
          <w:szCs w:val="28"/>
          <w:lang w:val="de-DE"/>
        </w:rPr>
        <w:t>Đẩy mạnh các phong trào thi đua nhằm phát huy sức mạnh của cả hệ thống chính trị, phấn đấu hoàn thành các chỉ tiêu kinh tế - xã hội trong nhiệm kỳ 2020 - 2025.</w:t>
      </w:r>
      <w:r>
        <w:rPr>
          <w:szCs w:val="28"/>
          <w:lang w:val="de-DE"/>
        </w:rPr>
        <w:t xml:space="preserve"> Đẩy mạnh p</w:t>
      </w:r>
      <w:r w:rsidRPr="004563C1">
        <w:rPr>
          <w:color w:val="101010"/>
          <w:szCs w:val="28"/>
          <w:shd w:val="clear" w:color="auto" w:fill="FFFFFF"/>
        </w:rPr>
        <w:t>hong trào thi đua “Xây dựng cơ quan văn hóa và ngày làm việc 8 giờ có chất lượng, hiệu quả”, “Trung thành, sáng tạo, tận tụy, gương mẫu” đi vào chiều sâu, góp phần xây dựng đội ngũ công chức, viên chức</w:t>
      </w:r>
      <w:r>
        <w:rPr>
          <w:color w:val="101010"/>
          <w:szCs w:val="28"/>
          <w:shd w:val="clear" w:color="auto" w:fill="FFFFFF"/>
        </w:rPr>
        <w:t>, người lao động</w:t>
      </w:r>
      <w:r w:rsidRPr="004563C1">
        <w:rPr>
          <w:color w:val="101010"/>
          <w:szCs w:val="28"/>
          <w:shd w:val="clear" w:color="auto" w:fill="FFFFFF"/>
        </w:rPr>
        <w:t xml:space="preserve"> vững vàng về chính trị, giỏi về chuyên môn, nghiệp vụ, từng bước đáp ứng yêu cầu ngày càng cao của sự nghiệp công nghiệp hóa, hiện đại hóa đất nước. Nâng cao kỷ luật, kỷ cương, ý thức trách nhiệm, chất lượng phục vụ nhân dân; Phát huy dân chủ đổi mới phương thức lãnh đạo, điều hành gắn với cuộc vận động xây dựng “Người cán bộ, công chức, viên chức trung thành, sáng tạo, tận tụy, gương mẫu”; “Đẩy mạnh học tập và làm theo tư tưởng, đạo đức, phong cách Hồ Chí Minh”; thực hành tiết kiệm, chống lãng phí, chống tham nhũng; tích cực học tập nâng cao trình độ chuyên môn, nghiệp vụ.</w:t>
      </w:r>
      <w:r w:rsidRPr="004563C1">
        <w:rPr>
          <w:szCs w:val="28"/>
          <w:lang w:val="de-DE"/>
        </w:rPr>
        <w:t xml:space="preserve"> </w:t>
      </w:r>
    </w:p>
    <w:p w:rsidR="006953B1" w:rsidRPr="004D2234" w:rsidRDefault="006953B1" w:rsidP="006953B1">
      <w:pPr>
        <w:spacing w:line="276" w:lineRule="auto"/>
        <w:ind w:firstLine="567"/>
        <w:jc w:val="both"/>
        <w:rPr>
          <w:szCs w:val="28"/>
          <w:lang w:val="de-DE"/>
        </w:rPr>
      </w:pPr>
      <w:r w:rsidRPr="004D2234">
        <w:rPr>
          <w:szCs w:val="28"/>
          <w:lang w:val="de-DE"/>
        </w:rPr>
        <w:t xml:space="preserve">Chú trọng phát hiện, bồi dưỡng, tổng kết và nhân rộng các điển hình tiên tiến; đề cao vai trò, trách nhiệm của các cấp ủy đảng, chính quyền, đoàn thể và người đứng đầu trong việc tổ chức các phong trào thi đua. </w:t>
      </w:r>
    </w:p>
    <w:p w:rsidR="006953B1" w:rsidRPr="004D2234" w:rsidRDefault="006953B1" w:rsidP="006953B1">
      <w:pPr>
        <w:spacing w:line="276" w:lineRule="auto"/>
        <w:ind w:firstLine="567"/>
        <w:jc w:val="both"/>
        <w:rPr>
          <w:szCs w:val="28"/>
          <w:lang w:val="de-DE"/>
        </w:rPr>
      </w:pPr>
      <w:r w:rsidRPr="004D2234">
        <w:rPr>
          <w:szCs w:val="28"/>
          <w:lang w:val="de-DE"/>
        </w:rPr>
        <w:t>Tiếp tục lãnh đạo thực hiện tốt phong trào đền ơn đáp nghĩa, phụng dưỡng các Mẹ Việt Nam Anh hùng và các hoạt động an sinh xã hội tại địa phương, các hoạt động đỡ đầu, tham gia xây dựng nông thôn mới theo sự chỉ đạo của UBND tỉnh.</w:t>
      </w:r>
    </w:p>
    <w:p w:rsidR="006953B1" w:rsidRPr="00D469BB" w:rsidRDefault="006953B1" w:rsidP="006953B1">
      <w:pPr>
        <w:spacing w:line="276" w:lineRule="auto"/>
        <w:ind w:firstLine="567"/>
        <w:jc w:val="both"/>
        <w:rPr>
          <w:b/>
          <w:szCs w:val="28"/>
        </w:rPr>
      </w:pPr>
      <w:r w:rsidRPr="00D469BB">
        <w:rPr>
          <w:b/>
          <w:szCs w:val="28"/>
        </w:rPr>
        <w:t xml:space="preserve">3. Tập trung xây dựng Đảng vững mạnh về chính trị, tư tưởng, tổ chức và đạo đức; chú trọng đổi mới phương thức lãnh đạo của Đảng; </w:t>
      </w:r>
      <w:r w:rsidRPr="00D469BB">
        <w:rPr>
          <w:rFonts w:ascii="Arial" w:hAnsi="Arial" w:cs="Arial"/>
          <w:b/>
          <w:color w:val="333333"/>
          <w:sz w:val="20"/>
          <w:szCs w:val="20"/>
          <w:shd w:val="clear" w:color="auto" w:fill="FFFFFF"/>
        </w:rPr>
        <w:t> </w:t>
      </w:r>
      <w:r w:rsidRPr="00D469BB">
        <w:rPr>
          <w:b/>
          <w:color w:val="333333"/>
          <w:szCs w:val="28"/>
          <w:shd w:val="clear" w:color="auto" w:fill="FFFFFF"/>
        </w:rPr>
        <w:t>tăng cường xây dựng, chỉnh đốn Đảng; ngăn chặn, đẩy lùi sự suy thoái về tư tưởng chính trị, đạo đức, lối sống, những biểu hiện "tự diễn biến", "tự chuyển hóa" trong nội bộ </w:t>
      </w:r>
    </w:p>
    <w:p w:rsidR="006953B1" w:rsidRPr="004D2234" w:rsidRDefault="006953B1" w:rsidP="006953B1">
      <w:pPr>
        <w:spacing w:line="276" w:lineRule="auto"/>
        <w:ind w:firstLine="567"/>
        <w:jc w:val="both"/>
        <w:rPr>
          <w:b/>
          <w:i/>
          <w:szCs w:val="28"/>
        </w:rPr>
      </w:pPr>
      <w:r w:rsidRPr="004D2234">
        <w:rPr>
          <w:b/>
          <w:i/>
          <w:szCs w:val="28"/>
        </w:rPr>
        <w:t>3.1. Nâng cao chất lượng và hiệu quả công tác giáo dục chính trị tư tưởng</w:t>
      </w:r>
    </w:p>
    <w:p w:rsidR="006953B1" w:rsidRPr="004D2234" w:rsidRDefault="006953B1" w:rsidP="006953B1">
      <w:pPr>
        <w:spacing w:line="276" w:lineRule="auto"/>
        <w:ind w:firstLine="567"/>
        <w:jc w:val="both"/>
        <w:rPr>
          <w:szCs w:val="28"/>
          <w:lang w:val="de-DE"/>
        </w:rPr>
      </w:pPr>
      <w:r w:rsidRPr="00F55BD2">
        <w:rPr>
          <w:i/>
          <w:szCs w:val="28"/>
        </w:rPr>
        <w:t>Tập trung giáo dục, bồi dưỡng chủ nghĩa Mác-Lênin, tư tưởng Hồ Chí Minh</w:t>
      </w:r>
      <w:r>
        <w:rPr>
          <w:i/>
          <w:szCs w:val="28"/>
        </w:rPr>
        <w:t>, các chỉ thị, nghị quyết của Đảng</w:t>
      </w:r>
      <w:r w:rsidRPr="004D2234">
        <w:rPr>
          <w:szCs w:val="28"/>
        </w:rPr>
        <w:t xml:space="preserve">, giáo dục truyền thống yêu nước, đạo đức cách mạng cho cán bộ, đảng viên. </w:t>
      </w:r>
      <w:r w:rsidRPr="004D2234">
        <w:rPr>
          <w:szCs w:val="28"/>
          <w:lang w:val="de-DE"/>
        </w:rPr>
        <w:t xml:space="preserve">Triển khai học tập đầy đủ, kịp thời và triển khai thực hiện có hiệu quả các chỉ thị, nghị quyết của Đảng, chính sách và pháp luật của Nhà nước. </w:t>
      </w:r>
      <w:r>
        <w:rPr>
          <w:szCs w:val="28"/>
          <w:lang w:val="de-DE"/>
        </w:rPr>
        <w:t xml:space="preserve">Chú trọng công tác kiểm tra sau học tập nghị quyết và xây dựng kế hoạch thực hiện Nghị quyết. </w:t>
      </w:r>
      <w:r>
        <w:rPr>
          <w:szCs w:val="28"/>
        </w:rPr>
        <w:t>C</w:t>
      </w:r>
      <w:r w:rsidRPr="00521977">
        <w:rPr>
          <w:szCs w:val="28"/>
        </w:rPr>
        <w:t xml:space="preserve">hủ động, sáng tạo trong thực hiện </w:t>
      </w:r>
      <w:r>
        <w:rPr>
          <w:szCs w:val="28"/>
        </w:rPr>
        <w:t xml:space="preserve">việc học tập, quán triệt Nghị quyết </w:t>
      </w:r>
      <w:r w:rsidRPr="00521977">
        <w:rPr>
          <w:szCs w:val="28"/>
        </w:rPr>
        <w:t xml:space="preserve">với nhiều hình thức đa dạng, hiệu quả, phù hợp với nhiệm vụ chính trị của </w:t>
      </w:r>
      <w:r>
        <w:rPr>
          <w:szCs w:val="28"/>
        </w:rPr>
        <w:t>cơ quan</w:t>
      </w:r>
      <w:r w:rsidRPr="00521977">
        <w:rPr>
          <w:szCs w:val="28"/>
        </w:rPr>
        <w:t>, đơn vị</w:t>
      </w:r>
      <w:r>
        <w:rPr>
          <w:szCs w:val="28"/>
        </w:rPr>
        <w:t>, doanh nghiệp</w:t>
      </w:r>
      <w:r w:rsidRPr="00521977">
        <w:rPr>
          <w:szCs w:val="28"/>
        </w:rPr>
        <w:t>. </w:t>
      </w:r>
      <w:r>
        <w:rPr>
          <w:rFonts w:ascii="Arial" w:hAnsi="Arial" w:cs="Arial"/>
          <w:sz w:val="23"/>
          <w:szCs w:val="23"/>
        </w:rPr>
        <w:t> </w:t>
      </w:r>
      <w:r w:rsidRPr="00521977">
        <w:rPr>
          <w:szCs w:val="28"/>
        </w:rPr>
        <w:t xml:space="preserve">Triển khai học tập chỉ thị, nghị quyết của Đảng phải phù hợp từng đối tượng. Mỗi đối tượng khác nhau có nội dung, phương pháp </w:t>
      </w:r>
      <w:r w:rsidRPr="00521977">
        <w:rPr>
          <w:szCs w:val="28"/>
        </w:rPr>
        <w:lastRenderedPageBreak/>
        <w:t>truyền đạt khác nhau nhưng mục đích cuối cùng là phải hiểu rõ, nắm vững những nội dung của chỉ thị, nghị quyết.</w:t>
      </w:r>
      <w:r>
        <w:rPr>
          <w:szCs w:val="28"/>
        </w:rPr>
        <w:t xml:space="preserve"> Triển khai </w:t>
      </w:r>
      <w:r w:rsidRPr="004D2234">
        <w:rPr>
          <w:bCs/>
          <w:szCs w:val="28"/>
          <w:lang w:val="de-AT"/>
        </w:rPr>
        <w:t xml:space="preserve">thực hiện </w:t>
      </w:r>
      <w:r>
        <w:rPr>
          <w:bCs/>
          <w:szCs w:val="28"/>
          <w:lang w:val="de-AT"/>
        </w:rPr>
        <w:t xml:space="preserve">có hiệu quả </w:t>
      </w:r>
      <w:r w:rsidRPr="004D2234">
        <w:rPr>
          <w:bCs/>
          <w:szCs w:val="28"/>
          <w:lang w:val="de-AT"/>
        </w:rPr>
        <w:t xml:space="preserve">Nghị quyết Trung ương 4 (khóa </w:t>
      </w:r>
      <w:r>
        <w:rPr>
          <w:bCs/>
          <w:szCs w:val="28"/>
          <w:lang w:val="de-AT"/>
        </w:rPr>
        <w:t xml:space="preserve">XI, </w:t>
      </w:r>
      <w:r w:rsidRPr="004D2234">
        <w:rPr>
          <w:bCs/>
          <w:szCs w:val="28"/>
          <w:lang w:val="de-AT"/>
        </w:rPr>
        <w:t>XII)</w:t>
      </w:r>
      <w:r w:rsidRPr="004D2234">
        <w:rPr>
          <w:szCs w:val="28"/>
          <w:lang w:val="de-AT"/>
        </w:rPr>
        <w:t xml:space="preserve"> </w:t>
      </w:r>
      <w:r>
        <w:rPr>
          <w:szCs w:val="28"/>
          <w:lang w:val="de-AT"/>
        </w:rPr>
        <w:t>gắn với</w:t>
      </w:r>
      <w:r w:rsidRPr="004D2234">
        <w:rPr>
          <w:spacing w:val="-4"/>
          <w:szCs w:val="28"/>
          <w:lang w:val="de-AT"/>
        </w:rPr>
        <w:t xml:space="preserve"> </w:t>
      </w:r>
      <w:r w:rsidRPr="004D2234">
        <w:rPr>
          <w:szCs w:val="28"/>
          <w:lang w:val="de-AT"/>
        </w:rPr>
        <w:t>Chỉ thị số 05-CT/TW của Bộ Chính trị</w:t>
      </w:r>
      <w:r>
        <w:rPr>
          <w:szCs w:val="28"/>
          <w:lang w:val="de-AT"/>
        </w:rPr>
        <w:t xml:space="preserve">, từng bước đẩy lùi sự suy thoái về tư tưởng, chính trị, đạo đức, lối sống, những biểu hiện </w:t>
      </w:r>
      <w:r w:rsidRPr="00664921">
        <w:rPr>
          <w:color w:val="333333"/>
          <w:szCs w:val="28"/>
          <w:shd w:val="clear" w:color="auto" w:fill="FFFFFF"/>
        </w:rPr>
        <w:t>"tự diễn biến", "tự chuyển hóa" trong nội bộ</w:t>
      </w:r>
      <w:r>
        <w:rPr>
          <w:color w:val="333333"/>
          <w:szCs w:val="28"/>
          <w:shd w:val="clear" w:color="auto" w:fill="FFFFFF"/>
        </w:rPr>
        <w:t xml:space="preserve">, </w:t>
      </w:r>
      <w:r w:rsidRPr="004D2234">
        <w:rPr>
          <w:szCs w:val="28"/>
          <w:lang w:val="de-DE"/>
        </w:rPr>
        <w:t>nhân rộng các mô hình, điển hình tiên tiến</w:t>
      </w:r>
      <w:r>
        <w:rPr>
          <w:szCs w:val="28"/>
          <w:lang w:val="de-DE"/>
        </w:rPr>
        <w:t>, thường xuyên sơ kết, tổng kết để rút kinh nghiệm</w:t>
      </w:r>
      <w:r w:rsidRPr="004D2234">
        <w:rPr>
          <w:szCs w:val="28"/>
          <w:lang w:val="de-DE"/>
        </w:rPr>
        <w:t>.</w:t>
      </w:r>
    </w:p>
    <w:p w:rsidR="006953B1" w:rsidRDefault="006953B1" w:rsidP="006953B1">
      <w:pPr>
        <w:spacing w:line="276" w:lineRule="auto"/>
        <w:ind w:firstLine="567"/>
        <w:jc w:val="both"/>
        <w:rPr>
          <w:szCs w:val="28"/>
        </w:rPr>
      </w:pPr>
      <w:r w:rsidRPr="00F55BD2">
        <w:rPr>
          <w:i/>
          <w:szCs w:val="28"/>
        </w:rPr>
        <w:t>Tăng cường các hoạt động giáo dục truyền thống</w:t>
      </w:r>
      <w:r>
        <w:rPr>
          <w:szCs w:val="28"/>
        </w:rPr>
        <w:t xml:space="preserve"> thông qua các ngày lễ kỷ niệm của Đảng, đất nước, ngành, tỉnh; thường xuyên</w:t>
      </w:r>
      <w:r w:rsidRPr="004D2234">
        <w:rPr>
          <w:szCs w:val="28"/>
        </w:rPr>
        <w:t xml:space="preserve"> thông tin thời sự về tình hình thế giới và trong nước, định hướng dư luận</w:t>
      </w:r>
      <w:r>
        <w:rPr>
          <w:szCs w:val="28"/>
        </w:rPr>
        <w:t>, nắm bắt dư luận xã hội</w:t>
      </w:r>
      <w:r w:rsidRPr="004D2234">
        <w:rPr>
          <w:szCs w:val="28"/>
        </w:rPr>
        <w:t>; đặc biệt là những thành tựu trong thời kỳ đổi mới đất nước và những thông tin không chính thống trên mạng xã hội; công tác chống âm mưu “diễn biến hòa bình” trên lĩnh vực tư tưởng văn hóa, tăng cường bảo vệ nền tảng tư tưởng của Đảng, chống các luận điệu xuyên tạc của các thế lực thù địch</w:t>
      </w:r>
      <w:r>
        <w:rPr>
          <w:szCs w:val="28"/>
        </w:rPr>
        <w:t>, tiếp tục chỉ đạo Ban chỉ đạo 35 của Đảng ủy khối tổ chức hoạt động tuyên truyền, phát huy vai trò của mạng xã hội trong đấu tranh, chống lại các thông tin sai lệch</w:t>
      </w:r>
      <w:r w:rsidRPr="004D2234">
        <w:rPr>
          <w:szCs w:val="28"/>
        </w:rPr>
        <w:t xml:space="preserve">. </w:t>
      </w:r>
    </w:p>
    <w:p w:rsidR="006953B1" w:rsidRDefault="006953B1" w:rsidP="006953B1">
      <w:pPr>
        <w:spacing w:line="276" w:lineRule="auto"/>
        <w:ind w:firstLine="567"/>
        <w:jc w:val="both"/>
        <w:rPr>
          <w:bCs/>
          <w:szCs w:val="28"/>
          <w:lang w:val="de-DE"/>
        </w:rPr>
      </w:pPr>
      <w:r w:rsidRPr="00F55BD2">
        <w:rPr>
          <w:bCs/>
          <w:i/>
          <w:szCs w:val="28"/>
          <w:lang w:val="de-DE"/>
        </w:rPr>
        <w:t>Đổi mới và nâng cao chất lượng đội ngũ báo cáo viên, tuyên truyền viên cơ sở</w:t>
      </w:r>
      <w:r>
        <w:rPr>
          <w:bCs/>
          <w:szCs w:val="28"/>
          <w:lang w:val="de-DE"/>
        </w:rPr>
        <w:t>. Định kỳ t</w:t>
      </w:r>
      <w:r w:rsidRPr="004D2234">
        <w:rPr>
          <w:szCs w:val="28"/>
          <w:lang w:val="de-DE"/>
        </w:rPr>
        <w:t>ổ chức tập huấn nghiệp vụ</w:t>
      </w:r>
      <w:r>
        <w:rPr>
          <w:szCs w:val="28"/>
          <w:lang w:val="de-DE"/>
        </w:rPr>
        <w:t>, thường xuyên cung cấp thông tin chính thống</w:t>
      </w:r>
      <w:r w:rsidRPr="004D2234">
        <w:rPr>
          <w:szCs w:val="28"/>
          <w:lang w:val="de-DE"/>
        </w:rPr>
        <w:t xml:space="preserve"> cho đội ngũ báo cáo viên và lực lượng tuyên truyền viên.</w:t>
      </w:r>
      <w:r w:rsidRPr="004D2234">
        <w:rPr>
          <w:bCs/>
          <w:szCs w:val="28"/>
          <w:lang w:val="de-DE"/>
        </w:rPr>
        <w:t xml:space="preserve"> </w:t>
      </w:r>
      <w:r>
        <w:rPr>
          <w:bCs/>
          <w:szCs w:val="28"/>
          <w:lang w:val="de-DE"/>
        </w:rPr>
        <w:t>Phát huy tính tích cực, linh hoạt của các mạng xã hội như Facebook, Zalo..... trong tuyên truyền, định hướng thông tin dư luận, nắm bắt dư luận xã hội.</w:t>
      </w:r>
    </w:p>
    <w:p w:rsidR="006953B1" w:rsidRPr="0081483D" w:rsidRDefault="006953B1" w:rsidP="006953B1">
      <w:pPr>
        <w:spacing w:line="276" w:lineRule="auto"/>
        <w:ind w:firstLine="567"/>
        <w:jc w:val="both"/>
        <w:rPr>
          <w:bCs/>
          <w:szCs w:val="28"/>
          <w:lang w:val="de-DE"/>
        </w:rPr>
      </w:pPr>
      <w:r w:rsidRPr="00F55BD2">
        <w:rPr>
          <w:bCs/>
          <w:i/>
          <w:szCs w:val="28"/>
          <w:lang w:val="de-DE"/>
        </w:rPr>
        <w:t>Chú trọng công tác giáo dục lý luận chính trị</w:t>
      </w:r>
      <w:r>
        <w:rPr>
          <w:bCs/>
          <w:szCs w:val="28"/>
          <w:lang w:val="de-DE"/>
        </w:rPr>
        <w:t>, đ</w:t>
      </w:r>
      <w:r w:rsidRPr="004D2234">
        <w:rPr>
          <w:bCs/>
          <w:szCs w:val="28"/>
          <w:lang w:val="de-DE"/>
        </w:rPr>
        <w:t xml:space="preserve">ịnh kỳ </w:t>
      </w:r>
      <w:r>
        <w:rPr>
          <w:bCs/>
          <w:szCs w:val="28"/>
          <w:lang w:val="de-DE"/>
        </w:rPr>
        <w:t>tổ chức</w:t>
      </w:r>
      <w:r w:rsidRPr="004D2234">
        <w:rPr>
          <w:bCs/>
          <w:szCs w:val="28"/>
          <w:lang w:val="de-DE"/>
        </w:rPr>
        <w:t xml:space="preserve"> các lớp bồi dưỡng lý luận chính trị cho đảng viên mới, lớp bồi dưỡng nhận th</w:t>
      </w:r>
      <w:r>
        <w:rPr>
          <w:bCs/>
          <w:szCs w:val="28"/>
          <w:lang w:val="de-DE"/>
        </w:rPr>
        <w:t xml:space="preserve">ức về Đảng cho quần chúng ưu tú; chỉ đạo các cơ quan, tham mưu của Đảng ủy khối tổ chức các </w:t>
      </w:r>
      <w:r w:rsidRPr="004D2234">
        <w:rPr>
          <w:bCs/>
          <w:szCs w:val="28"/>
          <w:lang w:val="de-DE"/>
        </w:rPr>
        <w:t xml:space="preserve">lớp bồi dưỡng </w:t>
      </w:r>
      <w:r>
        <w:rPr>
          <w:bCs/>
          <w:szCs w:val="28"/>
          <w:lang w:val="de-DE"/>
        </w:rPr>
        <w:t xml:space="preserve">nghiệp vụ </w:t>
      </w:r>
      <w:r w:rsidRPr="004D2234">
        <w:rPr>
          <w:bCs/>
          <w:szCs w:val="28"/>
          <w:lang w:val="de-DE"/>
        </w:rPr>
        <w:t>công tác Đảng cho cấp ủy viên cơ sở theo quy định.</w:t>
      </w:r>
      <w:r>
        <w:rPr>
          <w:bCs/>
          <w:szCs w:val="28"/>
          <w:lang w:val="de-DE"/>
        </w:rPr>
        <w:t xml:space="preserve"> P</w:t>
      </w:r>
      <w:r w:rsidRPr="0081483D">
        <w:rPr>
          <w:color w:val="0D0D0D"/>
          <w:szCs w:val="28"/>
        </w:rPr>
        <w:t>hát huy dân chủ trong công tác nghiên cứu lý luận, tổng kết thực tiễn</w:t>
      </w:r>
      <w:r>
        <w:rPr>
          <w:color w:val="0D0D0D"/>
          <w:szCs w:val="28"/>
        </w:rPr>
        <w:t xml:space="preserve">, </w:t>
      </w:r>
      <w:r w:rsidRPr="0081483D">
        <w:rPr>
          <w:color w:val="0D0D0D"/>
          <w:szCs w:val="28"/>
        </w:rPr>
        <w:t>phát huy tính tự giác, tinh thần trách nhiệm, thường xuyên tự học tập, tự nghiên cứu để nâng cao trình độ, bản lĩnh chính trị và phương pháp công tác của đội ngũ cán bộ, đảng viên, nhất là thế hệ trẻ.</w:t>
      </w:r>
    </w:p>
    <w:p w:rsidR="006953B1" w:rsidRPr="0081483D" w:rsidRDefault="006953B1" w:rsidP="006953B1">
      <w:pPr>
        <w:spacing w:line="276" w:lineRule="auto"/>
        <w:ind w:firstLine="567"/>
        <w:jc w:val="both"/>
        <w:rPr>
          <w:bCs/>
          <w:szCs w:val="28"/>
          <w:lang w:val="de-DE"/>
        </w:rPr>
      </w:pPr>
      <w:r>
        <w:rPr>
          <w:bCs/>
          <w:i/>
          <w:szCs w:val="28"/>
          <w:lang w:val="de-DE"/>
        </w:rPr>
        <w:t xml:space="preserve">Thực hiện tốt công tác dân vận, </w:t>
      </w:r>
      <w:r>
        <w:rPr>
          <w:bCs/>
          <w:szCs w:val="28"/>
          <w:lang w:val="de-DE"/>
        </w:rPr>
        <w:t>thường xuyên tuyên truyền cho cán bộ, đảng viên, người lao động thực hiện tốt công tác dân vận chính quyền, thực hiện dân vận khéo; xây dựng và chuẩn hóa tác phong, đạo đức của cán bộ công chức trong tiếp xúc, giải quyết công việc với nhân dân. Thực hiện tốt quy chế dân chủ ở cơ sở, tạo sự đồng thuận trong cán bộ, đảng viên, người lao động về nhiệm vụ chính trị được giao</w:t>
      </w:r>
      <w:r w:rsidRPr="0081483D">
        <w:rPr>
          <w:bCs/>
          <w:szCs w:val="28"/>
          <w:lang w:val="de-DE"/>
        </w:rPr>
        <w:t xml:space="preserve">, </w:t>
      </w:r>
      <w:r w:rsidRPr="0081483D">
        <w:rPr>
          <w:color w:val="000000"/>
          <w:szCs w:val="28"/>
          <w:shd w:val="clear" w:color="auto" w:fill="FFFFFF"/>
        </w:rPr>
        <w:t>tích cực thực hiện tốt hơn nữa công tác tuyên truyền, vận động nhân dân thực hiện các chủ trương, chính sách, pháp luật của Đảng và Nhà nước gắn với phát triển kinh tế, xây dựng nông thôn mới, đẩy mạnh công tác cải cách thủ tục hành chính, thực hiện tốt quy chế chế dân chủ ở cơ sở và phong trào thi đua “Dân vận khéo”.</w:t>
      </w:r>
      <w:r w:rsidRPr="0081483D">
        <w:rPr>
          <w:bCs/>
          <w:szCs w:val="28"/>
          <w:lang w:val="de-DE"/>
        </w:rPr>
        <w:t>.</w:t>
      </w:r>
    </w:p>
    <w:p w:rsidR="006953B1" w:rsidRPr="004D2234" w:rsidRDefault="006953B1" w:rsidP="006953B1">
      <w:pPr>
        <w:spacing w:line="276" w:lineRule="auto"/>
        <w:ind w:firstLine="567"/>
        <w:jc w:val="both"/>
        <w:rPr>
          <w:b/>
          <w:i/>
          <w:szCs w:val="28"/>
        </w:rPr>
      </w:pPr>
      <w:r w:rsidRPr="004D2234">
        <w:rPr>
          <w:b/>
          <w:i/>
          <w:szCs w:val="28"/>
        </w:rPr>
        <w:lastRenderedPageBreak/>
        <w:t xml:space="preserve">3.2. Thường xuyên chú trọng công tác tổ chức xây dựng Đảng và nâng cao chất lượng đội ngũ cán bộ, đảng viên  </w:t>
      </w:r>
    </w:p>
    <w:p w:rsidR="006953B1" w:rsidRPr="004D2234" w:rsidRDefault="006953B1" w:rsidP="006953B1">
      <w:pPr>
        <w:spacing w:line="276" w:lineRule="auto"/>
        <w:ind w:firstLine="567"/>
        <w:jc w:val="both"/>
        <w:rPr>
          <w:szCs w:val="28"/>
          <w:lang w:val="de-DE"/>
        </w:rPr>
      </w:pPr>
      <w:r>
        <w:rPr>
          <w:i/>
          <w:szCs w:val="28"/>
          <w:lang w:val="de-DE"/>
        </w:rPr>
        <w:t xml:space="preserve">Chú trọng công tác xây dựng tổ chức đảng trong sạch, vững mạnh. </w:t>
      </w:r>
      <w:r w:rsidRPr="004D2234">
        <w:rPr>
          <w:szCs w:val="28"/>
          <w:lang w:val="de-DE"/>
        </w:rPr>
        <w:t xml:space="preserve">Các cấp ủy Đảng cần nắm vững và thực hiện đúng Điều lệ Đảng, các quy định của Trung ương về chức năng, nhiệm vụ của TCCS đảng trong từng loại hình cơ quan, đơn vị, </w:t>
      </w:r>
      <w:r>
        <w:rPr>
          <w:szCs w:val="28"/>
          <w:lang w:val="de-DE"/>
        </w:rPr>
        <w:t>doanh nghiệp</w:t>
      </w:r>
      <w:r w:rsidRPr="004D2234">
        <w:rPr>
          <w:szCs w:val="28"/>
          <w:lang w:val="de-DE"/>
        </w:rPr>
        <w:t>. Xây dựng, thực hiện Quy chế làm việc của cấp ủy và giữ mối quan hệ giữa tổ chức Đảng với lãnh đạo các cơ quan, đơn vị, doanh nghiệp, các tổ chức đoàn thể chính trị, tạo sự gắn kết hợp tác chặt chẽ giữa các tổ chức. Thường xuyên kiện toàn, củng cố cấp ủy nhằm đảm bảo năng lực lãnh đạo, sức chiến đấu của cấp ủy Đảng.</w:t>
      </w:r>
    </w:p>
    <w:p w:rsidR="006953B1" w:rsidRPr="004D2234" w:rsidRDefault="006953B1" w:rsidP="006953B1">
      <w:pPr>
        <w:spacing w:line="276" w:lineRule="auto"/>
        <w:ind w:firstLine="567"/>
        <w:jc w:val="both"/>
        <w:rPr>
          <w:szCs w:val="28"/>
          <w:lang w:val="de-AT"/>
        </w:rPr>
      </w:pPr>
      <w:r w:rsidRPr="004D2234">
        <w:rPr>
          <w:szCs w:val="28"/>
          <w:lang w:val="de-AT"/>
        </w:rPr>
        <w:t>Lãnh đạo, kiểm tra, hướng dẫn cấp ủy cơ sở, tổ chức Đảng trực thuộc nắm vững và thực hiện đúng hướng dẫn, quy trình về công tác cán bộ theo phân cấp quản lý, phù hợp với chức năng, nhiệm vụ của từng loại hình TCCS đảng. Chú trọng công tác quy hoạch, tạo nguồn để bố trí, sử dụng cán bộ.</w:t>
      </w:r>
    </w:p>
    <w:p w:rsidR="006953B1" w:rsidRPr="004D2234" w:rsidRDefault="006953B1" w:rsidP="006953B1">
      <w:pPr>
        <w:spacing w:line="276" w:lineRule="auto"/>
        <w:ind w:firstLine="567"/>
        <w:jc w:val="both"/>
        <w:rPr>
          <w:szCs w:val="28"/>
          <w:lang w:val="de-AT"/>
        </w:rPr>
      </w:pPr>
      <w:r w:rsidRPr="004D2234">
        <w:rPr>
          <w:szCs w:val="28"/>
          <w:lang w:val="de-AT"/>
        </w:rPr>
        <w:t>Thực hiện chế độ sinh hoạt đảng theo Điều lệ, khắc phục tính hình thức, đơn điệu. Nội dung sinh hoạt Đảng phải cụ thể, thiết thực và giải quyết những vấn đề bức xúc ở cơ quan, đơn vị, doanh nghiệp. Ngoài sinh hoạt chi bộ theo định kỳ, hàng quý cần lựa chọn một số vấn đề mới, phù hợp với nhiệm vụ của chi bộ và đảng viên để tiến hành sinh hoạt theo chuyên đề. Trong sinh hoạt thực hiện đúng nguyên tắc tập trung dân chủ, tự phê bình và phê bình; nâng cao ý thức tổ chức kỷ luật, tinh thần trách nhiệm, xây dựng nội bộ đoàn kết, thống nhất, xây dựng tổ chức Đảng trong sạch, vững mạnh.</w:t>
      </w:r>
    </w:p>
    <w:p w:rsidR="006953B1" w:rsidRPr="004D2234" w:rsidRDefault="006953B1" w:rsidP="006953B1">
      <w:pPr>
        <w:spacing w:line="276" w:lineRule="auto"/>
        <w:ind w:firstLine="567"/>
        <w:jc w:val="both"/>
        <w:rPr>
          <w:szCs w:val="28"/>
          <w:lang w:val="de-AT"/>
        </w:rPr>
      </w:pPr>
      <w:r>
        <w:rPr>
          <w:i/>
          <w:szCs w:val="28"/>
          <w:lang w:val="pt-BR"/>
        </w:rPr>
        <w:t>Tăng cường</w:t>
      </w:r>
      <w:r w:rsidRPr="00894B35">
        <w:rPr>
          <w:i/>
          <w:szCs w:val="28"/>
          <w:lang w:val="pt-BR"/>
        </w:rPr>
        <w:t xml:space="preserve"> công tác quản lý và phân công nhiệm vụ cho đảng viên</w:t>
      </w:r>
      <w:r w:rsidRPr="004D2234">
        <w:rPr>
          <w:szCs w:val="28"/>
          <w:lang w:val="pt-BR"/>
        </w:rPr>
        <w:t xml:space="preserve">, tổ chức cho đảng viên đăng ký xây dựng cám kết thực hiện các Chỉ thị, Nghị quyết của Đảng. Phối hợp chặt chẽ với cấp ủy nơi cư trú để theo dõi, quản lý, giám sát đảng viên thực hiện chủ trương, đường lối, chính sách của Đảng, pháp luật của Nhà nước theo Quy định số 213-QĐ/TW của Bộ Chính trị. </w:t>
      </w:r>
      <w:r w:rsidRPr="004D2234">
        <w:rPr>
          <w:szCs w:val="28"/>
          <w:lang w:val="de-AT"/>
        </w:rPr>
        <w:t>Các cấp ủy Đảng thường xuyên tổ chức kiểm điểm tập thể, cá nhân cấp ủy, đảng viên hàng năm</w:t>
      </w:r>
      <w:r w:rsidRPr="004D2234">
        <w:rPr>
          <w:bCs/>
          <w:szCs w:val="28"/>
          <w:lang w:val="de-AT"/>
        </w:rPr>
        <w:t xml:space="preserve"> gắn với</w:t>
      </w:r>
      <w:r w:rsidRPr="004D2234">
        <w:rPr>
          <w:szCs w:val="28"/>
          <w:lang w:val="de-AT"/>
        </w:rPr>
        <w:t xml:space="preserve"> </w:t>
      </w:r>
      <w:r w:rsidRPr="004D2234">
        <w:rPr>
          <w:bCs/>
          <w:szCs w:val="28"/>
          <w:lang w:val="de-AT"/>
        </w:rPr>
        <w:t>thực hiện Nghị quyết Trung ương 4 (khóa XII)</w:t>
      </w:r>
      <w:r w:rsidRPr="004D2234">
        <w:rPr>
          <w:szCs w:val="28"/>
          <w:lang w:val="de-AT"/>
        </w:rPr>
        <w:t xml:space="preserve"> </w:t>
      </w:r>
      <w:r w:rsidRPr="004D2234">
        <w:rPr>
          <w:spacing w:val="-4"/>
          <w:szCs w:val="28"/>
          <w:lang w:val="de-AT"/>
        </w:rPr>
        <w:t xml:space="preserve">và </w:t>
      </w:r>
      <w:r w:rsidRPr="004D2234">
        <w:rPr>
          <w:szCs w:val="28"/>
          <w:lang w:val="de-AT"/>
        </w:rPr>
        <w:t>Chỉ thị số 05-CT/TW của Bộ Chính trị ngày càng đi vào nền nếp và có chất lượng.</w:t>
      </w:r>
    </w:p>
    <w:p w:rsidR="006953B1" w:rsidRDefault="006953B1" w:rsidP="006953B1">
      <w:pPr>
        <w:spacing w:line="276" w:lineRule="auto"/>
        <w:ind w:firstLine="567"/>
        <w:jc w:val="both"/>
        <w:rPr>
          <w:szCs w:val="28"/>
          <w:lang w:val="pt-BR"/>
        </w:rPr>
      </w:pPr>
      <w:r w:rsidRPr="00894B35">
        <w:rPr>
          <w:i/>
          <w:szCs w:val="28"/>
          <w:lang w:val="pt-BR"/>
        </w:rPr>
        <w:t>Quan tâm công tác tạo nguồn, phát triển đảng viên mới</w:t>
      </w:r>
      <w:r w:rsidRPr="004D2234">
        <w:rPr>
          <w:szCs w:val="28"/>
          <w:lang w:val="pt-BR"/>
        </w:rPr>
        <w:t xml:space="preserve">, chú trọng phát triển đảng viên trong lực lượng đoàn viên thanh niên, </w:t>
      </w:r>
      <w:r>
        <w:rPr>
          <w:szCs w:val="28"/>
          <w:lang w:val="pt-BR"/>
        </w:rPr>
        <w:t xml:space="preserve">học sinh, </w:t>
      </w:r>
      <w:r w:rsidRPr="004D2234">
        <w:rPr>
          <w:szCs w:val="28"/>
          <w:lang w:val="pt-BR"/>
        </w:rPr>
        <w:t>lao động kỹ thuật và quần chúng công nhân ưu tú; đồ</w:t>
      </w:r>
      <w:r w:rsidRPr="004D2234">
        <w:rPr>
          <w:szCs w:val="28"/>
          <w:lang w:val="de-AT"/>
        </w:rPr>
        <w:t>ng thời,</w:t>
      </w:r>
      <w:r w:rsidRPr="004D2234">
        <w:rPr>
          <w:szCs w:val="28"/>
          <w:lang w:val="pt-BR"/>
        </w:rPr>
        <w:t xml:space="preserve"> thực hiện thí điểm việc kết nạp những người là chủ doanh nghiệp tư nhân đủ tiêu chuẩn vào Đảng theo Hướng dẫn số 17-HD/BTCTW của Ban Tổ chức Trung ương.</w:t>
      </w:r>
    </w:p>
    <w:p w:rsidR="006953B1" w:rsidRPr="00894B35" w:rsidRDefault="006953B1" w:rsidP="006953B1">
      <w:pPr>
        <w:spacing w:line="276" w:lineRule="auto"/>
        <w:ind w:firstLine="567"/>
        <w:jc w:val="both"/>
        <w:rPr>
          <w:szCs w:val="28"/>
          <w:lang w:val="de-AT"/>
        </w:rPr>
      </w:pPr>
      <w:r>
        <w:rPr>
          <w:i/>
          <w:szCs w:val="28"/>
          <w:lang w:val="pt-BR"/>
        </w:rPr>
        <w:t xml:space="preserve">Thực hiện tốt công tác cán bộ theo quy định, </w:t>
      </w:r>
      <w:r>
        <w:rPr>
          <w:szCs w:val="28"/>
          <w:lang w:val="pt-BR"/>
        </w:rPr>
        <w:t xml:space="preserve">bổ sung quy hoạch cấp ủy các cấp nhiệm kỳ 2020 - 2025 và quy hoạch cấp ủy nhiệm kỳ 2025 - 2030, kịp thời củng cố kiện toàn cấp ủy cơ sở, tham gia tốt với các cơ quan chức năng về công tác cán bộ khi có yêu cầu. </w:t>
      </w:r>
    </w:p>
    <w:p w:rsidR="006953B1" w:rsidRPr="004D2234" w:rsidRDefault="006953B1" w:rsidP="006953B1">
      <w:pPr>
        <w:spacing w:line="276" w:lineRule="auto"/>
        <w:ind w:firstLine="567"/>
        <w:jc w:val="both"/>
        <w:rPr>
          <w:szCs w:val="28"/>
          <w:lang w:val="de-AT"/>
        </w:rPr>
      </w:pPr>
      <w:r w:rsidRPr="00894B35">
        <w:rPr>
          <w:i/>
          <w:szCs w:val="28"/>
          <w:lang w:val="de-AT"/>
        </w:rPr>
        <w:lastRenderedPageBreak/>
        <w:t>Tăng cường công tác bảo vệ chính trị nội bộ trong tình hình mới</w:t>
      </w:r>
      <w:r w:rsidRPr="004D2234">
        <w:rPr>
          <w:szCs w:val="28"/>
          <w:lang w:val="de-AT"/>
        </w:rPr>
        <w:t>, thực hiện đúng chính sách xử lý, sử dụng và quản lý cán bộ, đảng viên có vấn đề lịch sử chính trị</w:t>
      </w:r>
      <w:r>
        <w:rPr>
          <w:szCs w:val="28"/>
          <w:lang w:val="de-AT"/>
        </w:rPr>
        <w:t xml:space="preserve"> và chính trị hiện nay</w:t>
      </w:r>
      <w:r w:rsidRPr="004D2234">
        <w:rPr>
          <w:szCs w:val="28"/>
          <w:lang w:val="de-AT"/>
        </w:rPr>
        <w:t>. Có kế hoạch phối hợp để rà soát những vấn đề liên quan đến lịch sử chính trị của cán bộ, đảng viên và quần chúng, phục vụ cho công tác cán bộ và phát triển đảng viên đảm bảo quy trình, nguyên tắc theo Quy định số 126-QĐ/TW của Bộ Chính trị</w:t>
      </w:r>
      <w:r>
        <w:rPr>
          <w:szCs w:val="28"/>
          <w:lang w:val="de-AT"/>
        </w:rPr>
        <w:t xml:space="preserve"> và các quy định, hướng dẫn của Đảng</w:t>
      </w:r>
      <w:r w:rsidRPr="004D2234">
        <w:rPr>
          <w:szCs w:val="28"/>
          <w:lang w:val="de-AT"/>
        </w:rPr>
        <w:t xml:space="preserve">. </w:t>
      </w:r>
    </w:p>
    <w:p w:rsidR="006953B1" w:rsidRPr="004D2234" w:rsidRDefault="006953B1" w:rsidP="006953B1">
      <w:pPr>
        <w:spacing w:line="276" w:lineRule="auto"/>
        <w:ind w:firstLine="567"/>
        <w:jc w:val="both"/>
        <w:rPr>
          <w:b/>
          <w:i/>
          <w:szCs w:val="28"/>
        </w:rPr>
      </w:pPr>
      <w:r w:rsidRPr="004D2234">
        <w:rPr>
          <w:b/>
          <w:i/>
          <w:szCs w:val="28"/>
        </w:rPr>
        <w:t>3.3. Tăng cường và nâng cao hiệu quả công tác kiểm tra, giám sát của Đảng</w:t>
      </w:r>
    </w:p>
    <w:p w:rsidR="006953B1" w:rsidRPr="004D2234" w:rsidRDefault="006953B1" w:rsidP="006953B1">
      <w:pPr>
        <w:pStyle w:val="BodyTextIndent3"/>
        <w:spacing w:line="276" w:lineRule="auto"/>
        <w:jc w:val="both"/>
        <w:rPr>
          <w:rFonts w:ascii="Times New Roman" w:hAnsi="Times New Roman"/>
          <w:szCs w:val="28"/>
          <w:lang w:val="fr-FR"/>
        </w:rPr>
      </w:pPr>
      <w:r w:rsidRPr="004D2234">
        <w:rPr>
          <w:rFonts w:ascii="Times New Roman" w:hAnsi="Times New Roman"/>
          <w:szCs w:val="28"/>
          <w:lang w:val="fr-FR"/>
        </w:rPr>
        <w:t xml:space="preserve">Tiếp tục nâng cao chất lượng, hiệu quả công tác kiểm tra, giám sát của cấp ủy, tổ chức Đảng và UBKT các cấp. </w:t>
      </w:r>
      <w:r w:rsidRPr="004D2234">
        <w:rPr>
          <w:rFonts w:ascii="Times New Roman" w:hAnsi="Times New Roman"/>
          <w:szCs w:val="28"/>
          <w:lang w:val="pt-BR"/>
        </w:rPr>
        <w:t xml:space="preserve">Tăng cường lãnh đạo và tổ chức thực hiện công tác kiểm tra, giám sát theo đúng quy định của Điều lệ Đảng. Trên cơ sở Chương trình, kế hoạch công tác kiểm tra, giám sát toàn khóa của cấp ủy, tổ chức Đảng và UBKT các cấp, hàng năm các cấp ủy, tổ chức Đảng và UBKT các cấp xây dựng và thực hiện </w:t>
      </w:r>
      <w:r w:rsidRPr="004D2234">
        <w:rPr>
          <w:rFonts w:ascii="Times New Roman" w:hAnsi="Times New Roman"/>
          <w:szCs w:val="28"/>
          <w:lang w:val="fr-FR"/>
        </w:rPr>
        <w:t>Chương trình, kế hoạch kiểm tra, giám sát có trọng tâm, trọng điểm. Chú trọng kiểm tra, giám sát tổ chức Đảng, đảng viên theo Điều 30 Điều lệ Đảng.</w:t>
      </w:r>
    </w:p>
    <w:p w:rsidR="006953B1" w:rsidRPr="004D2234" w:rsidRDefault="006953B1" w:rsidP="006953B1">
      <w:pPr>
        <w:spacing w:line="276" w:lineRule="auto"/>
        <w:ind w:firstLine="567"/>
        <w:jc w:val="both"/>
        <w:rPr>
          <w:szCs w:val="28"/>
        </w:rPr>
      </w:pPr>
      <w:r w:rsidRPr="004D2234">
        <w:rPr>
          <w:szCs w:val="28"/>
          <w:lang w:val="fr-FR"/>
        </w:rPr>
        <w:t>Cấp ủy tăng cường lãnh đạo, chỉ đạo UBKT cấp mình làm tốt công tác tham mưu cho cấp ủy và thực hiện đầy đủ, có hiệu quả nhiệm vụ kiểm tra theo quy định tại Điều 32 Điều lệ Đảng. Chú trọng kiểm tra tổ chức Đảng, đảng viên khi có dấu hiệu vi phạm; giải quyết kịp thời, dứt điểm đơn thư tố cáo, khiếu nại kỷ luật Đảng; ngăn chặn và xử lý kịp thời tổ chức Đảng, cán bộ, đảng viên vi phạm các quy định của Đảng, pháp luật của Nhà nước.</w:t>
      </w:r>
      <w:r w:rsidRPr="004D2234">
        <w:rPr>
          <w:rStyle w:val="apple-converted-space"/>
          <w:szCs w:val="28"/>
          <w:lang w:val="fr-FR"/>
        </w:rPr>
        <w:t> </w:t>
      </w:r>
    </w:p>
    <w:p w:rsidR="006953B1" w:rsidRPr="004D2234" w:rsidRDefault="006953B1" w:rsidP="006953B1">
      <w:pPr>
        <w:spacing w:line="276" w:lineRule="auto"/>
        <w:ind w:firstLine="567"/>
        <w:jc w:val="both"/>
        <w:rPr>
          <w:szCs w:val="28"/>
        </w:rPr>
      </w:pPr>
      <w:r w:rsidRPr="004D2234">
        <w:rPr>
          <w:szCs w:val="28"/>
        </w:rPr>
        <w:t>Thường xuyên củng cố, kiện toàn tổ chức bộ máy của UBKT các cấp; chú trọng bồi dưỡng, nâng cao chất lượng hoạt động của đội ngũ cán bộ làm công tác kiểm tra; cải thiện điều kiện, phương tiện làm việc của UBKT các cấp.</w:t>
      </w:r>
    </w:p>
    <w:p w:rsidR="006953B1" w:rsidRPr="004D2234" w:rsidRDefault="006953B1" w:rsidP="006953B1">
      <w:pPr>
        <w:spacing w:line="276" w:lineRule="auto"/>
        <w:ind w:firstLine="567"/>
        <w:jc w:val="both"/>
        <w:rPr>
          <w:b/>
          <w:bCs/>
          <w:iCs/>
          <w:szCs w:val="28"/>
          <w:lang w:val="pt-BR"/>
        </w:rPr>
      </w:pPr>
      <w:r w:rsidRPr="004D2234">
        <w:rPr>
          <w:b/>
          <w:bCs/>
          <w:iCs/>
          <w:szCs w:val="28"/>
          <w:lang w:val="pt-BR"/>
        </w:rPr>
        <w:t>4. Tiếp tục đổi mới phương thức lãnh đạo, phong cách và lề lối làm việc của các cấp ủy Đảng</w:t>
      </w:r>
    </w:p>
    <w:p w:rsidR="006953B1" w:rsidRPr="004D2234" w:rsidRDefault="006953B1" w:rsidP="006953B1">
      <w:pPr>
        <w:spacing w:line="276" w:lineRule="auto"/>
        <w:ind w:firstLine="567"/>
        <w:jc w:val="both"/>
        <w:rPr>
          <w:szCs w:val="28"/>
          <w:lang w:val="pt-BR"/>
        </w:rPr>
      </w:pPr>
      <w:r w:rsidRPr="004D2234">
        <w:rPr>
          <w:szCs w:val="28"/>
          <w:lang w:val="pt-BR"/>
        </w:rPr>
        <w:t>Tiếp tục đổi mới phương thức lãnh đạo của các cấp ủy Đảng theo hướng bám sát thực tiễn, đi sâu, đi sát cơ sở nắm chắc tình hình, đề xuất những chủ trương, giải pháp đúng đắn, kịp thời, có chất lượng và hiệu quả thiết thực, tạo điều kiện thuận lợi cho cơ sở.</w:t>
      </w:r>
    </w:p>
    <w:p w:rsidR="006953B1" w:rsidRPr="004D2234" w:rsidRDefault="006953B1" w:rsidP="006953B1">
      <w:pPr>
        <w:spacing w:line="276" w:lineRule="auto"/>
        <w:ind w:firstLine="567"/>
        <w:jc w:val="both"/>
        <w:rPr>
          <w:szCs w:val="28"/>
          <w:lang w:val="pt-BR"/>
        </w:rPr>
      </w:pPr>
      <w:r w:rsidRPr="004D2234">
        <w:rPr>
          <w:szCs w:val="28"/>
          <w:lang w:val="pt-BR"/>
        </w:rPr>
        <w:t>Xây dựng nghị quyết chuyên đề và việc tổ chức thực hiện nghị quyết, gắn việc quán triệt nghị quyết của Trung ương, của Tỉnh ủy với việc thảo luận và quyết nghị xây dựng nghị quyết, chương trình hành động của cấp mình; đồng thời, lãnh đạo, chỉ đạo tổ chức thực hiện có hiệu quả các nghị quyết, chương trình hành động đã đề ra.</w:t>
      </w:r>
    </w:p>
    <w:p w:rsidR="006953B1" w:rsidRPr="004D2234" w:rsidRDefault="006953B1" w:rsidP="006953B1">
      <w:pPr>
        <w:spacing w:line="276" w:lineRule="auto"/>
        <w:ind w:firstLine="567"/>
        <w:jc w:val="both"/>
        <w:rPr>
          <w:szCs w:val="28"/>
          <w:lang w:val="pt-BR"/>
        </w:rPr>
      </w:pPr>
      <w:r w:rsidRPr="004D2234">
        <w:rPr>
          <w:szCs w:val="28"/>
          <w:lang w:val="pt-BR"/>
        </w:rPr>
        <w:t xml:space="preserve">Chỉ đạo các cấp ủy TCCS đảng bám sát Quy định của Trung ương về chức năng, nhiệm vụ của từng loại hình TCCS đảng để xây dựng, bổ sung, hoàn thiện và thực hiện Quy chế làm việc của cấp ủy TCCS đảng. </w:t>
      </w:r>
    </w:p>
    <w:p w:rsidR="006953B1" w:rsidRPr="004D2234" w:rsidRDefault="006953B1" w:rsidP="006953B1">
      <w:pPr>
        <w:spacing w:line="276" w:lineRule="auto"/>
        <w:ind w:firstLine="567"/>
        <w:jc w:val="both"/>
        <w:rPr>
          <w:szCs w:val="28"/>
          <w:lang w:val="pt-BR"/>
        </w:rPr>
      </w:pPr>
      <w:r w:rsidRPr="004D2234">
        <w:rPr>
          <w:szCs w:val="28"/>
          <w:lang w:val="pt-BR"/>
        </w:rPr>
        <w:lastRenderedPageBreak/>
        <w:t xml:space="preserve">Đổi mới phong cách, lề lối làm việc từ Đảng ủy Khối đến cấp ủy cơ sở theo hướng dân chủ và kỷ cương, sâu sát, khoa học; nói đi đôi với làm. Thực hiện nghiêm túc chế độ lãnh đạo tập thể đi đôi với phát huy sự chủ động, sáng tạo và trách nhiệm cá nhân, nhất là trách nhiệm của người đứng đầu. </w:t>
      </w:r>
      <w:r>
        <w:rPr>
          <w:szCs w:val="28"/>
          <w:lang w:val="pt-BR"/>
        </w:rPr>
        <w:t>Triển khai thực hiện có hiệu quả Quy chế phối hợp giữa Đảng ủy khối với các huyện ủy, thành ủy, ban cán sự đảng, đảng đoàn... theo quy định của Tỉnh ủy, tích cực tham mưu cho Tỉnh ủy những chủ trương, giải pháp về công tác xây dựng đảng theo chức năng, nhiệm vụ được giao.</w:t>
      </w:r>
    </w:p>
    <w:p w:rsidR="006953B1" w:rsidRPr="004D2234" w:rsidRDefault="006953B1" w:rsidP="006953B1">
      <w:pPr>
        <w:spacing w:line="276" w:lineRule="auto"/>
        <w:ind w:firstLine="567"/>
        <w:jc w:val="both"/>
        <w:rPr>
          <w:b/>
          <w:bCs/>
          <w:iCs/>
          <w:szCs w:val="28"/>
          <w:lang w:val="de-DE"/>
        </w:rPr>
      </w:pPr>
      <w:r w:rsidRPr="004D2234">
        <w:rPr>
          <w:b/>
          <w:bCs/>
          <w:iCs/>
          <w:szCs w:val="28"/>
          <w:lang w:val="de-DE"/>
        </w:rPr>
        <w:t>5. Tập trung lãnh đạo xây dựng các tổ chức đoàn thể vững mạnh</w:t>
      </w:r>
      <w:r>
        <w:rPr>
          <w:b/>
          <w:bCs/>
          <w:iCs/>
          <w:szCs w:val="28"/>
          <w:lang w:val="de-DE"/>
        </w:rPr>
        <w:t>; phát huy đầy đủ vai trò, trách nhiệm của các đoàn thể trong công tác tham gia xây dựng đảng, xây dựng cơ quan, đơn vị, doanh nghiệp vững mạnh</w:t>
      </w:r>
    </w:p>
    <w:p w:rsidR="006953B1" w:rsidRPr="004D2234" w:rsidRDefault="006953B1" w:rsidP="006953B1">
      <w:pPr>
        <w:spacing w:line="276" w:lineRule="auto"/>
        <w:ind w:firstLine="567"/>
        <w:jc w:val="both"/>
        <w:rPr>
          <w:i/>
          <w:szCs w:val="28"/>
          <w:lang w:val="pt-BR"/>
        </w:rPr>
      </w:pPr>
      <w:r w:rsidRPr="004D2234">
        <w:rPr>
          <w:bCs/>
          <w:i/>
          <w:iCs/>
          <w:szCs w:val="28"/>
          <w:lang w:val="de-DE"/>
        </w:rPr>
        <w:t xml:space="preserve">5.1. Đối với Đoàn Khối </w:t>
      </w:r>
    </w:p>
    <w:p w:rsidR="006953B1" w:rsidRPr="004D2234" w:rsidRDefault="006953B1" w:rsidP="006953B1">
      <w:pPr>
        <w:spacing w:line="276" w:lineRule="auto"/>
        <w:ind w:firstLine="567"/>
        <w:jc w:val="both"/>
        <w:rPr>
          <w:szCs w:val="28"/>
          <w:lang w:val="pt-BR"/>
        </w:rPr>
      </w:pPr>
      <w:r w:rsidRPr="004D2234">
        <w:rPr>
          <w:szCs w:val="28"/>
          <w:lang w:val="de-DE"/>
        </w:rPr>
        <w:t>Các cấp ủy Đảng tiếp tục quan tâm lãnh đạo, xây dựng tổ chức Đoàn và phong trào thanh niên vững mạnh về mọi mặt; tạo điều kiện để tuổi trẻ cống hiến và trưởng thành; đẩy mạnh phong trào xung kích, sáng tạo của tuổi trẻ và đoàn viên theo hướng hội nhập và phát triển. Tiếp tục nâng cao chất lượng và hiệu quả công tác tuyên truyền giáo dục, không ngừng bồi dưỡng, giáo dục lý tưởng cách mạng, đạo đức, lối sống văn hóa cho đoàn viên thanh niên. T</w:t>
      </w:r>
      <w:r w:rsidRPr="004D2234">
        <w:rPr>
          <w:szCs w:val="28"/>
        </w:rPr>
        <w:t xml:space="preserve">iếp tục mở rộng mặt trận đoàn kết tập hợp đoàn viên thanh niên; </w:t>
      </w:r>
      <w:r w:rsidRPr="004D2234">
        <w:rPr>
          <w:szCs w:val="28"/>
          <w:lang w:val="de-DE"/>
        </w:rPr>
        <w:t>chú trọng phát triển tổ chức Đoàn và phát triển đoàn viên trong các đơn vị sự nghiệp, doanh nghiệp,</w:t>
      </w:r>
      <w:r w:rsidRPr="004D2234">
        <w:rPr>
          <w:szCs w:val="28"/>
        </w:rPr>
        <w:t xml:space="preserve"> xây dựng tổ chức đoàn ngày càng vững mạnh, xứng đáng là đội hậu bị tin cậy của Đảng.</w:t>
      </w:r>
    </w:p>
    <w:p w:rsidR="006953B1" w:rsidRPr="004D2234" w:rsidRDefault="006953B1" w:rsidP="006953B1">
      <w:pPr>
        <w:spacing w:line="276" w:lineRule="auto"/>
        <w:ind w:firstLine="567"/>
        <w:jc w:val="both"/>
        <w:rPr>
          <w:szCs w:val="28"/>
          <w:lang w:val="pt-BR"/>
        </w:rPr>
      </w:pPr>
      <w:r w:rsidRPr="004D2234">
        <w:rPr>
          <w:szCs w:val="28"/>
          <w:lang w:val="de-DE"/>
        </w:rPr>
        <w:t>Tập trung củng cố, xây dựng tổ chức cơ sở Đoàn, lãnh đạo thực hiện có hiệu quả các phong trào tuổi trẻ xung kích thực hiện nhiệm vụ phát triển kinh tế - xã hội, xây dựng và bảo vệ Tổ quốc, đóng góp ý kiến xây dựng Đảng. Đổi mới nội dung và hình thức sinh hoạt Đoàn hướng vào trọng tâm trọng điểm, gắn hoạt động Đoàn với nhiệm vụ chính trị của cơ quan, đơn vị và hoạt động sản xuất kinh doanh của doanh nghiệp. Thường xuyên bồi dưỡng, giới thiệu  đoàn viên ưu tú cho Đảng xem xét, kết nạp.</w:t>
      </w:r>
    </w:p>
    <w:p w:rsidR="006953B1" w:rsidRPr="004D2234" w:rsidRDefault="006953B1" w:rsidP="006953B1">
      <w:pPr>
        <w:spacing w:line="276" w:lineRule="auto"/>
        <w:ind w:firstLine="567"/>
        <w:jc w:val="both"/>
        <w:rPr>
          <w:i/>
          <w:szCs w:val="28"/>
        </w:rPr>
      </w:pPr>
      <w:r w:rsidRPr="004D2234">
        <w:rPr>
          <w:i/>
          <w:szCs w:val="28"/>
        </w:rPr>
        <w:t xml:space="preserve">5.2. Đối với Hội Cựu chiến binh </w:t>
      </w:r>
    </w:p>
    <w:p w:rsidR="006953B1" w:rsidRPr="004D2234" w:rsidRDefault="006953B1" w:rsidP="006953B1">
      <w:pPr>
        <w:spacing w:line="276" w:lineRule="auto"/>
        <w:ind w:firstLine="567"/>
        <w:jc w:val="both"/>
        <w:rPr>
          <w:szCs w:val="28"/>
        </w:rPr>
      </w:pPr>
      <w:r w:rsidRPr="004D2234">
        <w:rPr>
          <w:szCs w:val="28"/>
        </w:rPr>
        <w:t xml:space="preserve">Tăng cường công tác giáo dục truyền thống yêu nước, lòng tự hào dân tộc cho thế hệ trẻ; tiếp tục phát huy bản chất “bộ đội cụ Hồ” gắn với việc học tập và làm theo tư tưởng, đạo đức, phong cách Hồ Chí Minh” và phong trào thi đua “Hai nhất, ba nêu gương” trong toàn thể hội viên cựu chiến binh khối các cơ quan và doanh nghiệp tỉnh. </w:t>
      </w:r>
    </w:p>
    <w:p w:rsidR="006953B1" w:rsidRPr="004D2234" w:rsidRDefault="006953B1" w:rsidP="006953B1">
      <w:pPr>
        <w:spacing w:line="276" w:lineRule="auto"/>
        <w:ind w:firstLine="567"/>
        <w:jc w:val="both"/>
        <w:rPr>
          <w:szCs w:val="28"/>
        </w:rPr>
      </w:pPr>
      <w:r w:rsidRPr="004D2234">
        <w:rPr>
          <w:szCs w:val="28"/>
        </w:rPr>
        <w:t xml:space="preserve">Tiếp tục thực hiện có hiệu quả Nghị quyết số 09-NQ/TW, ngày 08/01/2002 của Bộ Chính trị (khóa IX) “Về tăng cường sự lãnh đạo của Đảng với công tác Cựu chiến binh Việt Nam trong giai đoạn cách mạng mới” nhằm xây dựng tổ chức Hội thật sự trong sạch, vững mạnh, xứng đáng là chỗ dựa tin cậy, vững chắc của Đảng và lãnh đạo các cơ quan, đơn vị, doanh nghiệp. Đồng thời, phối hợp chặt chẽ </w:t>
      </w:r>
      <w:r w:rsidRPr="004D2234">
        <w:rPr>
          <w:szCs w:val="28"/>
        </w:rPr>
        <w:lastRenderedPageBreak/>
        <w:t xml:space="preserve">với Đoàn Khối, đổi mới nội dung, phương thức giáo dục truyền thống, bồi dưỡng thế hệ trẻ, góp phần thúc đẩy phong trào thi đua lao động sản xuất. </w:t>
      </w:r>
    </w:p>
    <w:p w:rsidR="006953B1" w:rsidRPr="004D2234" w:rsidRDefault="006953B1" w:rsidP="006953B1">
      <w:pPr>
        <w:spacing w:line="276" w:lineRule="auto"/>
        <w:ind w:firstLine="567"/>
        <w:jc w:val="both"/>
        <w:rPr>
          <w:i/>
          <w:szCs w:val="28"/>
        </w:rPr>
      </w:pPr>
      <w:r>
        <w:rPr>
          <w:i/>
          <w:szCs w:val="28"/>
        </w:rPr>
        <w:t>5</w:t>
      </w:r>
      <w:r w:rsidRPr="004D2234">
        <w:rPr>
          <w:i/>
          <w:szCs w:val="28"/>
        </w:rPr>
        <w:t xml:space="preserve">.3. Đối với Công đoàn viên chức tỉnh </w:t>
      </w:r>
    </w:p>
    <w:p w:rsidR="006953B1" w:rsidRPr="004D2234" w:rsidRDefault="006953B1" w:rsidP="006953B1">
      <w:pPr>
        <w:spacing w:line="276" w:lineRule="auto"/>
        <w:ind w:firstLine="567"/>
        <w:jc w:val="both"/>
        <w:rPr>
          <w:szCs w:val="28"/>
          <w:lang w:val="de-DE"/>
        </w:rPr>
      </w:pPr>
      <w:r w:rsidRPr="004D2234">
        <w:rPr>
          <w:szCs w:val="28"/>
          <w:lang w:val="de-DE"/>
        </w:rPr>
        <w:t xml:space="preserve">Cấp ủy các TCCS đảng tăng cường lãnh đạo tổ chức công đoàn thực hiện tốt chức năng, nhiệm vụ được giao. </w:t>
      </w:r>
      <w:r w:rsidRPr="004D2234">
        <w:rPr>
          <w:bCs/>
          <w:iCs/>
          <w:szCs w:val="28"/>
          <w:lang w:val="de-DE"/>
        </w:rPr>
        <w:t>Tăng cường</w:t>
      </w:r>
      <w:r w:rsidRPr="004D2234">
        <w:rPr>
          <w:szCs w:val="28"/>
          <w:lang w:val="de-DE"/>
        </w:rPr>
        <w:t xml:space="preserve"> công tác tuyên truyền, giáo dục đoàn viên công đoàn hiểu rõ sứ mệnh lịch sử của giai cấp công nhân Việt Nam trong thời kỳ đẩy mạnh công nghiệp hoá, hiện đại hoá và hội nhập quốc tế. Phát huy vai trò của tổ chức công đoàn trong việc giám sát việc thực hiện Quy chế dân chủ ở cơ sở; đấu tranh phòng, chống tham nhũng, lãng phí và các tệ nạn xã hội;</w:t>
      </w:r>
      <w:r w:rsidRPr="004D2234">
        <w:rPr>
          <w:szCs w:val="28"/>
        </w:rPr>
        <w:t xml:space="preserve"> bảo vệ quyền và lợi ích hợp pháp của người lao động</w:t>
      </w:r>
      <w:r w:rsidRPr="004D2234">
        <w:rPr>
          <w:szCs w:val="28"/>
          <w:lang w:val="de-DE"/>
        </w:rPr>
        <w:t xml:space="preserve">. </w:t>
      </w:r>
    </w:p>
    <w:p w:rsidR="006953B1" w:rsidRPr="004D2234" w:rsidRDefault="006953B1" w:rsidP="006953B1">
      <w:pPr>
        <w:spacing w:line="276" w:lineRule="auto"/>
        <w:ind w:firstLine="567"/>
        <w:jc w:val="both"/>
        <w:rPr>
          <w:szCs w:val="28"/>
          <w:lang w:val="de-DE"/>
        </w:rPr>
      </w:pPr>
      <w:r w:rsidRPr="004D2234">
        <w:rPr>
          <w:szCs w:val="28"/>
          <w:lang w:val="de-DE"/>
        </w:rPr>
        <w:t>Hàng năm, chủ động phối hợp với lãnh đạo cơ quan, đơn vị, doanh nghiệp tổ chức tốt hội nghị cán bộ, công chức, viên chức, người lao động, tăng cường đối thoại trực tiếp với người sử dụng lao động. Chăm lo củng cố, kiện toàn tổ chức và nâng cao hiệu quả hoạt động của Ban thanh tra nhân dân. Xây dựng tổ chức công đoàn thực sự vững mạnh. Thường xuyên tổ chức phát động phong trào thi đua lao động giỏi, lao động sáng tạo, phát huy sáng kiến, cải tiến kỹ thuật; động viên cán bộ, đoàn viên công đoàn phấn đấu hoàn thành tốt chức trách nhiệm vụ được giao, có những đóng góp tích cực cho cơ quan, đơn vị, doanh nghiệp.</w:t>
      </w:r>
    </w:p>
    <w:p w:rsidR="006953B1" w:rsidRPr="004D2234" w:rsidRDefault="006953B1" w:rsidP="006953B1">
      <w:pPr>
        <w:spacing w:line="276" w:lineRule="auto"/>
        <w:ind w:firstLine="567"/>
        <w:jc w:val="both"/>
        <w:rPr>
          <w:szCs w:val="28"/>
        </w:rPr>
      </w:pPr>
      <w:r w:rsidRPr="004D2234">
        <w:rPr>
          <w:szCs w:val="28"/>
        </w:rPr>
        <w:t xml:space="preserve">Đại hội </w:t>
      </w:r>
      <w:r>
        <w:rPr>
          <w:szCs w:val="28"/>
        </w:rPr>
        <w:t xml:space="preserve">đại biểu </w:t>
      </w:r>
      <w:r w:rsidRPr="004D2234">
        <w:rPr>
          <w:szCs w:val="28"/>
        </w:rPr>
        <w:t>Đảng bộ Khối các cơ quan và doanh nghiệp tỉnh lần thứ IV, nhiệm kỳ 2020 - 2025 kêu gọi toàn thể cán bộ, đảng viên, công chức, viên chức và người lao động của Đảng bộ tiếp tục phát huy truyền thống đoàn kết, năng động, sáng tạo, nêu cao tinh thần trách nhiệm, nỗ lực vượt qua khó khăn, thách thức, ra sức thi đua quyết tâm phấn đấu thực hiện thắng lợi các mục tiêu, nhiệm vụ Nghị quyết Đại hội lần thứ IV, góp phần xứng đáng vào việc thực hiện thắng lợi Nghị quyết Đại hội Đảng bộ tỉnh Đắk Nông lần thứ XII và Nghị quyết Đại hội đại biểu toàn quốc lần thứ XIII của Đảng.</w:t>
      </w:r>
    </w:p>
    <w:p w:rsidR="00FC42FA" w:rsidRPr="004D2234" w:rsidRDefault="00FC42FA" w:rsidP="008E1B09">
      <w:pPr>
        <w:spacing w:line="276" w:lineRule="auto"/>
        <w:ind w:firstLine="567"/>
        <w:jc w:val="both"/>
        <w:rPr>
          <w:b/>
          <w:szCs w:val="28"/>
        </w:rPr>
      </w:pPr>
      <w:r w:rsidRPr="004D2234">
        <w:rPr>
          <w:szCs w:val="28"/>
        </w:rPr>
        <w:tab/>
      </w:r>
      <w:r w:rsidRPr="004D2234">
        <w:rPr>
          <w:szCs w:val="28"/>
        </w:rPr>
        <w:tab/>
      </w:r>
      <w:r w:rsidRPr="004D2234">
        <w:rPr>
          <w:szCs w:val="28"/>
        </w:rPr>
        <w:tab/>
      </w:r>
      <w:r w:rsidRPr="004D2234">
        <w:rPr>
          <w:szCs w:val="28"/>
        </w:rPr>
        <w:tab/>
      </w:r>
      <w:r w:rsidRPr="004D2234">
        <w:rPr>
          <w:szCs w:val="28"/>
        </w:rPr>
        <w:tab/>
      </w:r>
      <w:r w:rsidRPr="004D2234">
        <w:rPr>
          <w:szCs w:val="28"/>
        </w:rPr>
        <w:tab/>
      </w:r>
    </w:p>
    <w:p w:rsidR="0057160B" w:rsidRPr="004D2234" w:rsidRDefault="0097344F" w:rsidP="00333249">
      <w:pPr>
        <w:ind w:firstLine="567"/>
        <w:jc w:val="both"/>
        <w:rPr>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1778000</wp:posOffset>
                </wp:positionH>
                <wp:positionV relativeFrom="paragraph">
                  <wp:posOffset>285750</wp:posOffset>
                </wp:positionV>
                <wp:extent cx="2311400" cy="0"/>
                <wp:effectExtent l="10160" t="10160" r="1206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107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22.5pt" to="3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k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ZZlme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"/>
            </w:pict>
          </mc:Fallback>
        </mc:AlternateContent>
      </w:r>
    </w:p>
    <w:sectPr w:rsidR="0057160B" w:rsidRPr="004D2234" w:rsidSect="009120FD">
      <w:headerReference w:type="even" r:id="rId8"/>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08" w:rsidRDefault="001E0D08" w:rsidP="000D45B4">
      <w:r>
        <w:separator/>
      </w:r>
    </w:p>
  </w:endnote>
  <w:endnote w:type="continuationSeparator" w:id="0">
    <w:p w:rsidR="001E0D08" w:rsidRDefault="001E0D08" w:rsidP="000D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08" w:rsidRDefault="001E0D08" w:rsidP="000D45B4">
      <w:r>
        <w:separator/>
      </w:r>
    </w:p>
  </w:footnote>
  <w:footnote w:type="continuationSeparator" w:id="0">
    <w:p w:rsidR="001E0D08" w:rsidRDefault="001E0D08" w:rsidP="000D4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BB" w:rsidRDefault="00D469BB" w:rsidP="00C453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D469BB" w:rsidRDefault="00D46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BB" w:rsidRDefault="00D469BB" w:rsidP="00C453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44F">
      <w:rPr>
        <w:rStyle w:val="PageNumber"/>
        <w:noProof/>
      </w:rPr>
      <w:t>15</w:t>
    </w:r>
    <w:r>
      <w:rPr>
        <w:rStyle w:val="PageNumber"/>
      </w:rPr>
      <w:fldChar w:fldCharType="end"/>
    </w:r>
  </w:p>
  <w:p w:rsidR="00D469BB" w:rsidRDefault="00D46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B0FAC"/>
    <w:multiLevelType w:val="hybridMultilevel"/>
    <w:tmpl w:val="6A06D484"/>
    <w:lvl w:ilvl="0" w:tplc="CEB81A6E">
      <w:start w:val="1"/>
      <w:numFmt w:val="decimal"/>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1">
    <w:nsid w:val="41E40D10"/>
    <w:multiLevelType w:val="hybridMultilevel"/>
    <w:tmpl w:val="6A06D484"/>
    <w:lvl w:ilvl="0" w:tplc="CEB81A6E">
      <w:start w:val="1"/>
      <w:numFmt w:val="decimal"/>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93"/>
    <w:rsid w:val="0000353A"/>
    <w:rsid w:val="00016F6C"/>
    <w:rsid w:val="0002228D"/>
    <w:rsid w:val="0002627A"/>
    <w:rsid w:val="00033EEB"/>
    <w:rsid w:val="00045CF6"/>
    <w:rsid w:val="000516DB"/>
    <w:rsid w:val="00085466"/>
    <w:rsid w:val="000874F4"/>
    <w:rsid w:val="00090559"/>
    <w:rsid w:val="00096F45"/>
    <w:rsid w:val="00097F59"/>
    <w:rsid w:val="000A3EE8"/>
    <w:rsid w:val="000B321F"/>
    <w:rsid w:val="000B5138"/>
    <w:rsid w:val="000C1273"/>
    <w:rsid w:val="000D0EFB"/>
    <w:rsid w:val="000D45B4"/>
    <w:rsid w:val="000D73D3"/>
    <w:rsid w:val="000E4F20"/>
    <w:rsid w:val="000E65A6"/>
    <w:rsid w:val="000F517C"/>
    <w:rsid w:val="0012205A"/>
    <w:rsid w:val="00122C8E"/>
    <w:rsid w:val="001347B4"/>
    <w:rsid w:val="00147786"/>
    <w:rsid w:val="001631D4"/>
    <w:rsid w:val="001704F5"/>
    <w:rsid w:val="001847C7"/>
    <w:rsid w:val="00185389"/>
    <w:rsid w:val="00194AFF"/>
    <w:rsid w:val="001A6248"/>
    <w:rsid w:val="001B6A7A"/>
    <w:rsid w:val="001D637F"/>
    <w:rsid w:val="001E0D08"/>
    <w:rsid w:val="001E0E5D"/>
    <w:rsid w:val="001E2D59"/>
    <w:rsid w:val="001E435E"/>
    <w:rsid w:val="001E545E"/>
    <w:rsid w:val="001E551A"/>
    <w:rsid w:val="001E6203"/>
    <w:rsid w:val="001E688F"/>
    <w:rsid w:val="001F0043"/>
    <w:rsid w:val="001F508F"/>
    <w:rsid w:val="001F533A"/>
    <w:rsid w:val="001F7523"/>
    <w:rsid w:val="0020517B"/>
    <w:rsid w:val="002147E3"/>
    <w:rsid w:val="00224FFB"/>
    <w:rsid w:val="002274CB"/>
    <w:rsid w:val="002405F7"/>
    <w:rsid w:val="00241AE4"/>
    <w:rsid w:val="00250572"/>
    <w:rsid w:val="002548BE"/>
    <w:rsid w:val="00256AE1"/>
    <w:rsid w:val="00262AAC"/>
    <w:rsid w:val="00265149"/>
    <w:rsid w:val="00266722"/>
    <w:rsid w:val="002669F4"/>
    <w:rsid w:val="002774A7"/>
    <w:rsid w:val="00286B30"/>
    <w:rsid w:val="00293167"/>
    <w:rsid w:val="00293619"/>
    <w:rsid w:val="002A4195"/>
    <w:rsid w:val="002A6EC9"/>
    <w:rsid w:val="002C2262"/>
    <w:rsid w:val="002D551B"/>
    <w:rsid w:val="002D5A7F"/>
    <w:rsid w:val="00302506"/>
    <w:rsid w:val="00305972"/>
    <w:rsid w:val="003145FB"/>
    <w:rsid w:val="0031510B"/>
    <w:rsid w:val="003164FF"/>
    <w:rsid w:val="003165F6"/>
    <w:rsid w:val="00316C88"/>
    <w:rsid w:val="0032432A"/>
    <w:rsid w:val="00331CC2"/>
    <w:rsid w:val="00333249"/>
    <w:rsid w:val="0035498F"/>
    <w:rsid w:val="00360298"/>
    <w:rsid w:val="003639EA"/>
    <w:rsid w:val="0037026B"/>
    <w:rsid w:val="003755DD"/>
    <w:rsid w:val="00377049"/>
    <w:rsid w:val="00380767"/>
    <w:rsid w:val="00382327"/>
    <w:rsid w:val="00383F76"/>
    <w:rsid w:val="0038447E"/>
    <w:rsid w:val="003B0695"/>
    <w:rsid w:val="003B3F36"/>
    <w:rsid w:val="003B7BD1"/>
    <w:rsid w:val="003C2D01"/>
    <w:rsid w:val="003C7325"/>
    <w:rsid w:val="003D0A31"/>
    <w:rsid w:val="003E4C84"/>
    <w:rsid w:val="003F0709"/>
    <w:rsid w:val="003F0D23"/>
    <w:rsid w:val="00406A51"/>
    <w:rsid w:val="00412EFB"/>
    <w:rsid w:val="00440BAB"/>
    <w:rsid w:val="00442431"/>
    <w:rsid w:val="004449F6"/>
    <w:rsid w:val="00444AC9"/>
    <w:rsid w:val="00474F6D"/>
    <w:rsid w:val="00483F20"/>
    <w:rsid w:val="004850D1"/>
    <w:rsid w:val="00487F26"/>
    <w:rsid w:val="00494761"/>
    <w:rsid w:val="004B01F0"/>
    <w:rsid w:val="004C457D"/>
    <w:rsid w:val="004C6BA3"/>
    <w:rsid w:val="004D2234"/>
    <w:rsid w:val="004D45B6"/>
    <w:rsid w:val="004E0ECD"/>
    <w:rsid w:val="004F09F3"/>
    <w:rsid w:val="00514582"/>
    <w:rsid w:val="0051629C"/>
    <w:rsid w:val="005302A1"/>
    <w:rsid w:val="00535FDE"/>
    <w:rsid w:val="00537AF2"/>
    <w:rsid w:val="005415BC"/>
    <w:rsid w:val="005443C2"/>
    <w:rsid w:val="0054662B"/>
    <w:rsid w:val="00551621"/>
    <w:rsid w:val="005527CF"/>
    <w:rsid w:val="0057160B"/>
    <w:rsid w:val="0057730F"/>
    <w:rsid w:val="005805BE"/>
    <w:rsid w:val="00584C17"/>
    <w:rsid w:val="00591B21"/>
    <w:rsid w:val="0059402F"/>
    <w:rsid w:val="00596095"/>
    <w:rsid w:val="005A3B84"/>
    <w:rsid w:val="005A3EA3"/>
    <w:rsid w:val="005B0A5A"/>
    <w:rsid w:val="005C3656"/>
    <w:rsid w:val="005D4E3A"/>
    <w:rsid w:val="005D52C9"/>
    <w:rsid w:val="005E13B7"/>
    <w:rsid w:val="005E3A5A"/>
    <w:rsid w:val="005E46CF"/>
    <w:rsid w:val="005E4C5D"/>
    <w:rsid w:val="005F643B"/>
    <w:rsid w:val="0060444D"/>
    <w:rsid w:val="00612724"/>
    <w:rsid w:val="006133C4"/>
    <w:rsid w:val="00622943"/>
    <w:rsid w:val="00624DDA"/>
    <w:rsid w:val="00626B90"/>
    <w:rsid w:val="006359EE"/>
    <w:rsid w:val="00637359"/>
    <w:rsid w:val="006427FE"/>
    <w:rsid w:val="00646609"/>
    <w:rsid w:val="00677017"/>
    <w:rsid w:val="006953B1"/>
    <w:rsid w:val="006A5370"/>
    <w:rsid w:val="006C721E"/>
    <w:rsid w:val="006D0F75"/>
    <w:rsid w:val="006D3BE2"/>
    <w:rsid w:val="006D6169"/>
    <w:rsid w:val="006E3E14"/>
    <w:rsid w:val="006F3F62"/>
    <w:rsid w:val="006F6636"/>
    <w:rsid w:val="00700916"/>
    <w:rsid w:val="00713BBF"/>
    <w:rsid w:val="00725FEC"/>
    <w:rsid w:val="00740C7D"/>
    <w:rsid w:val="00741081"/>
    <w:rsid w:val="00741549"/>
    <w:rsid w:val="007427C4"/>
    <w:rsid w:val="00750281"/>
    <w:rsid w:val="00752099"/>
    <w:rsid w:val="0075472E"/>
    <w:rsid w:val="0076086D"/>
    <w:rsid w:val="00766CB4"/>
    <w:rsid w:val="007758B6"/>
    <w:rsid w:val="00792E43"/>
    <w:rsid w:val="0079391D"/>
    <w:rsid w:val="007A15C9"/>
    <w:rsid w:val="007A6F52"/>
    <w:rsid w:val="007B037C"/>
    <w:rsid w:val="007B3A93"/>
    <w:rsid w:val="007B4B53"/>
    <w:rsid w:val="007B510D"/>
    <w:rsid w:val="007B644E"/>
    <w:rsid w:val="007C2D0D"/>
    <w:rsid w:val="007C40EE"/>
    <w:rsid w:val="007E16CA"/>
    <w:rsid w:val="007E23D5"/>
    <w:rsid w:val="007E50F0"/>
    <w:rsid w:val="007E6E91"/>
    <w:rsid w:val="007F1447"/>
    <w:rsid w:val="008028C3"/>
    <w:rsid w:val="00827EEA"/>
    <w:rsid w:val="0084254A"/>
    <w:rsid w:val="00844A12"/>
    <w:rsid w:val="00844D46"/>
    <w:rsid w:val="008564B5"/>
    <w:rsid w:val="00856521"/>
    <w:rsid w:val="00861840"/>
    <w:rsid w:val="008634BB"/>
    <w:rsid w:val="00865B57"/>
    <w:rsid w:val="00872365"/>
    <w:rsid w:val="008912F0"/>
    <w:rsid w:val="00894B35"/>
    <w:rsid w:val="008A16E4"/>
    <w:rsid w:val="008A4146"/>
    <w:rsid w:val="008A5D59"/>
    <w:rsid w:val="008A725B"/>
    <w:rsid w:val="008C59FF"/>
    <w:rsid w:val="008D32FF"/>
    <w:rsid w:val="008D461F"/>
    <w:rsid w:val="008D7782"/>
    <w:rsid w:val="008E1B09"/>
    <w:rsid w:val="008E5F21"/>
    <w:rsid w:val="008E6CE0"/>
    <w:rsid w:val="008F0656"/>
    <w:rsid w:val="008F3AB3"/>
    <w:rsid w:val="008F65E8"/>
    <w:rsid w:val="009008D4"/>
    <w:rsid w:val="009120FD"/>
    <w:rsid w:val="009241C6"/>
    <w:rsid w:val="009363D9"/>
    <w:rsid w:val="00942CD7"/>
    <w:rsid w:val="009433FA"/>
    <w:rsid w:val="00945EBD"/>
    <w:rsid w:val="009460EE"/>
    <w:rsid w:val="0095046D"/>
    <w:rsid w:val="00951DE9"/>
    <w:rsid w:val="009538AC"/>
    <w:rsid w:val="00955265"/>
    <w:rsid w:val="00962415"/>
    <w:rsid w:val="00972F84"/>
    <w:rsid w:val="0097344F"/>
    <w:rsid w:val="0097718B"/>
    <w:rsid w:val="00977955"/>
    <w:rsid w:val="00981EF2"/>
    <w:rsid w:val="0098419D"/>
    <w:rsid w:val="00987F96"/>
    <w:rsid w:val="009A217F"/>
    <w:rsid w:val="009A6849"/>
    <w:rsid w:val="009A6D27"/>
    <w:rsid w:val="009B2BF5"/>
    <w:rsid w:val="009C1651"/>
    <w:rsid w:val="009D6CB2"/>
    <w:rsid w:val="009E4FA2"/>
    <w:rsid w:val="00A06C54"/>
    <w:rsid w:val="00A11D89"/>
    <w:rsid w:val="00A12287"/>
    <w:rsid w:val="00A30EF5"/>
    <w:rsid w:val="00A6148C"/>
    <w:rsid w:val="00A6435E"/>
    <w:rsid w:val="00A65F9E"/>
    <w:rsid w:val="00A91A5E"/>
    <w:rsid w:val="00A92235"/>
    <w:rsid w:val="00AA2DEC"/>
    <w:rsid w:val="00AA6ED3"/>
    <w:rsid w:val="00AB3472"/>
    <w:rsid w:val="00AB6E73"/>
    <w:rsid w:val="00AC24C6"/>
    <w:rsid w:val="00AD0B82"/>
    <w:rsid w:val="00AD364B"/>
    <w:rsid w:val="00AD69A7"/>
    <w:rsid w:val="00AE18FE"/>
    <w:rsid w:val="00AE292E"/>
    <w:rsid w:val="00AE5803"/>
    <w:rsid w:val="00AF5D12"/>
    <w:rsid w:val="00B05698"/>
    <w:rsid w:val="00B234DB"/>
    <w:rsid w:val="00B25DC0"/>
    <w:rsid w:val="00B31165"/>
    <w:rsid w:val="00B44CA3"/>
    <w:rsid w:val="00B5728A"/>
    <w:rsid w:val="00B60EB2"/>
    <w:rsid w:val="00B65918"/>
    <w:rsid w:val="00B65B00"/>
    <w:rsid w:val="00B73883"/>
    <w:rsid w:val="00B73A53"/>
    <w:rsid w:val="00B91C37"/>
    <w:rsid w:val="00B91E32"/>
    <w:rsid w:val="00BA1587"/>
    <w:rsid w:val="00BA4043"/>
    <w:rsid w:val="00BB7A0C"/>
    <w:rsid w:val="00BC022B"/>
    <w:rsid w:val="00BC09D7"/>
    <w:rsid w:val="00BD05C3"/>
    <w:rsid w:val="00BD17E2"/>
    <w:rsid w:val="00BD62C4"/>
    <w:rsid w:val="00BE1BB1"/>
    <w:rsid w:val="00BF141E"/>
    <w:rsid w:val="00BF1D56"/>
    <w:rsid w:val="00C2193E"/>
    <w:rsid w:val="00C220B8"/>
    <w:rsid w:val="00C246BC"/>
    <w:rsid w:val="00C441E7"/>
    <w:rsid w:val="00C453F6"/>
    <w:rsid w:val="00C45FE1"/>
    <w:rsid w:val="00C649A9"/>
    <w:rsid w:val="00C67A4E"/>
    <w:rsid w:val="00C7174C"/>
    <w:rsid w:val="00C8401C"/>
    <w:rsid w:val="00CB2292"/>
    <w:rsid w:val="00CB47F1"/>
    <w:rsid w:val="00CB780D"/>
    <w:rsid w:val="00CC103F"/>
    <w:rsid w:val="00CC66CA"/>
    <w:rsid w:val="00CD0B7E"/>
    <w:rsid w:val="00CD5907"/>
    <w:rsid w:val="00CE4556"/>
    <w:rsid w:val="00CE4EB3"/>
    <w:rsid w:val="00CE720B"/>
    <w:rsid w:val="00D101C5"/>
    <w:rsid w:val="00D1334A"/>
    <w:rsid w:val="00D43D74"/>
    <w:rsid w:val="00D469BB"/>
    <w:rsid w:val="00D5092A"/>
    <w:rsid w:val="00D65977"/>
    <w:rsid w:val="00D74AFE"/>
    <w:rsid w:val="00D76B20"/>
    <w:rsid w:val="00D90F2F"/>
    <w:rsid w:val="00D95630"/>
    <w:rsid w:val="00DA0B65"/>
    <w:rsid w:val="00DB68E2"/>
    <w:rsid w:val="00DD70D9"/>
    <w:rsid w:val="00DF2D3B"/>
    <w:rsid w:val="00DF6046"/>
    <w:rsid w:val="00E053FA"/>
    <w:rsid w:val="00E17C3F"/>
    <w:rsid w:val="00E21F4E"/>
    <w:rsid w:val="00E35CA7"/>
    <w:rsid w:val="00E41409"/>
    <w:rsid w:val="00E42D0F"/>
    <w:rsid w:val="00E52506"/>
    <w:rsid w:val="00E6011D"/>
    <w:rsid w:val="00E7282A"/>
    <w:rsid w:val="00E811D6"/>
    <w:rsid w:val="00E90C35"/>
    <w:rsid w:val="00E97C84"/>
    <w:rsid w:val="00EA543D"/>
    <w:rsid w:val="00ED25AF"/>
    <w:rsid w:val="00EE0002"/>
    <w:rsid w:val="00EE351A"/>
    <w:rsid w:val="00EE3DD7"/>
    <w:rsid w:val="00EE549C"/>
    <w:rsid w:val="00F01398"/>
    <w:rsid w:val="00F028DB"/>
    <w:rsid w:val="00F15325"/>
    <w:rsid w:val="00F23674"/>
    <w:rsid w:val="00F324FD"/>
    <w:rsid w:val="00F43157"/>
    <w:rsid w:val="00F55BD2"/>
    <w:rsid w:val="00F604DE"/>
    <w:rsid w:val="00F62019"/>
    <w:rsid w:val="00F70F5D"/>
    <w:rsid w:val="00F7186E"/>
    <w:rsid w:val="00F7393B"/>
    <w:rsid w:val="00F848B6"/>
    <w:rsid w:val="00F910BB"/>
    <w:rsid w:val="00F94D39"/>
    <w:rsid w:val="00F97C6D"/>
    <w:rsid w:val="00FA053F"/>
    <w:rsid w:val="00FA0C47"/>
    <w:rsid w:val="00FA2793"/>
    <w:rsid w:val="00FA697D"/>
    <w:rsid w:val="00FB2550"/>
    <w:rsid w:val="00FB3D9E"/>
    <w:rsid w:val="00FC3A97"/>
    <w:rsid w:val="00FC42FA"/>
    <w:rsid w:val="00FD4819"/>
    <w:rsid w:val="00FD57F9"/>
    <w:rsid w:val="00FD6194"/>
    <w:rsid w:val="00FE7ED2"/>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1C8D73-C77C-42F1-BBFF-CC5EE65D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93"/>
    <w:rPr>
      <w:sz w:val="28"/>
      <w:szCs w:val="24"/>
    </w:rPr>
  </w:style>
  <w:style w:type="paragraph" w:styleId="Heading1">
    <w:name w:val="heading 1"/>
    <w:basedOn w:val="Normal"/>
    <w:next w:val="Normal"/>
    <w:link w:val="Heading1Char"/>
    <w:qFormat/>
    <w:rsid w:val="00FB3D9E"/>
    <w:pPr>
      <w:keepNext/>
      <w:outlineLvl w:val="0"/>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7B3A93"/>
    <w:pPr>
      <w:suppressAutoHyphens/>
      <w:jc w:val="center"/>
    </w:pPr>
    <w:rPr>
      <w:b/>
      <w:bCs/>
      <w:szCs w:val="28"/>
      <w:lang w:eastAsia="ar-SA"/>
    </w:rPr>
  </w:style>
  <w:style w:type="character" w:customStyle="1" w:styleId="TitleChar">
    <w:name w:val="Title Char"/>
    <w:basedOn w:val="DefaultParagraphFont"/>
    <w:link w:val="Title"/>
    <w:uiPriority w:val="99"/>
    <w:rsid w:val="007B3A93"/>
    <w:rPr>
      <w:b/>
      <w:bCs/>
      <w:sz w:val="28"/>
      <w:szCs w:val="28"/>
      <w:lang w:eastAsia="ar-SA"/>
    </w:rPr>
  </w:style>
  <w:style w:type="paragraph" w:styleId="Subtitle">
    <w:name w:val="Subtitle"/>
    <w:basedOn w:val="Normal"/>
    <w:link w:val="SubtitleChar"/>
    <w:uiPriority w:val="99"/>
    <w:qFormat/>
    <w:rsid w:val="007B3A93"/>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rsid w:val="007B3A93"/>
    <w:rPr>
      <w:rFonts w:ascii="Arial" w:hAnsi="Arial" w:cs="Arial"/>
      <w:sz w:val="24"/>
      <w:szCs w:val="24"/>
    </w:rPr>
  </w:style>
  <w:style w:type="paragraph" w:styleId="BodyTextIndent3">
    <w:name w:val="Body Text Indent 3"/>
    <w:basedOn w:val="Normal"/>
    <w:link w:val="BodyTextIndent3Char"/>
    <w:uiPriority w:val="99"/>
    <w:rsid w:val="007B3A93"/>
    <w:pPr>
      <w:ind w:firstLine="567"/>
    </w:pPr>
    <w:rPr>
      <w:rFonts w:ascii=".VnTime" w:hAnsi=".VnTime"/>
      <w:szCs w:val="20"/>
    </w:rPr>
  </w:style>
  <w:style w:type="character" w:customStyle="1" w:styleId="BodyTextIndent3Char">
    <w:name w:val="Body Text Indent 3 Char"/>
    <w:basedOn w:val="DefaultParagraphFont"/>
    <w:link w:val="BodyTextIndent3"/>
    <w:uiPriority w:val="99"/>
    <w:rsid w:val="007B3A93"/>
    <w:rPr>
      <w:rFonts w:ascii=".VnTime" w:hAnsi=".VnTime"/>
      <w:sz w:val="28"/>
    </w:rPr>
  </w:style>
  <w:style w:type="character" w:customStyle="1" w:styleId="apple-converted-space">
    <w:name w:val="apple-converted-space"/>
    <w:uiPriority w:val="99"/>
    <w:rsid w:val="007B3A93"/>
  </w:style>
  <w:style w:type="paragraph" w:styleId="Header">
    <w:name w:val="header"/>
    <w:basedOn w:val="Normal"/>
    <w:link w:val="HeaderChar"/>
    <w:uiPriority w:val="99"/>
    <w:rsid w:val="007B3A93"/>
    <w:pPr>
      <w:tabs>
        <w:tab w:val="center" w:pos="4680"/>
        <w:tab w:val="right" w:pos="9360"/>
      </w:tabs>
    </w:pPr>
  </w:style>
  <w:style w:type="character" w:customStyle="1" w:styleId="HeaderChar">
    <w:name w:val="Header Char"/>
    <w:basedOn w:val="DefaultParagraphFont"/>
    <w:link w:val="Header"/>
    <w:uiPriority w:val="99"/>
    <w:rsid w:val="007B3A93"/>
    <w:rPr>
      <w:sz w:val="28"/>
      <w:szCs w:val="24"/>
    </w:rPr>
  </w:style>
  <w:style w:type="character" w:styleId="PageNumber">
    <w:name w:val="page number"/>
    <w:basedOn w:val="DefaultParagraphFont"/>
    <w:uiPriority w:val="99"/>
    <w:rsid w:val="007B3A93"/>
    <w:rPr>
      <w:rFonts w:cs="Times New Roman"/>
    </w:rPr>
  </w:style>
  <w:style w:type="paragraph" w:styleId="NoSpacing">
    <w:name w:val="No Spacing"/>
    <w:uiPriority w:val="99"/>
    <w:qFormat/>
    <w:rsid w:val="007B3A93"/>
    <w:rPr>
      <w:rFonts w:ascii="Calibri" w:hAnsi="Calibri"/>
      <w:sz w:val="22"/>
      <w:szCs w:val="22"/>
    </w:rPr>
  </w:style>
  <w:style w:type="character" w:customStyle="1" w:styleId="info">
    <w:name w:val="info"/>
    <w:basedOn w:val="DefaultParagraphFont"/>
    <w:uiPriority w:val="99"/>
    <w:rsid w:val="007B3A93"/>
    <w:rPr>
      <w:rFonts w:cs="Times New Roman"/>
    </w:rPr>
  </w:style>
  <w:style w:type="character" w:styleId="Strong">
    <w:name w:val="Strong"/>
    <w:basedOn w:val="DefaultParagraphFont"/>
    <w:uiPriority w:val="99"/>
    <w:qFormat/>
    <w:rsid w:val="007B3A93"/>
    <w:rPr>
      <w:rFonts w:cs="Times New Roman"/>
      <w:b/>
      <w:bCs/>
    </w:rPr>
  </w:style>
  <w:style w:type="character" w:customStyle="1" w:styleId="Heading1Char">
    <w:name w:val="Heading 1 Char"/>
    <w:basedOn w:val="DefaultParagraphFont"/>
    <w:link w:val="Heading1"/>
    <w:rsid w:val="00FB3D9E"/>
    <w:rPr>
      <w:rFonts w:ascii=".VnTime" w:hAnsi=".VnTime"/>
      <w:b/>
      <w:bCs/>
      <w:sz w:val="28"/>
      <w:szCs w:val="24"/>
    </w:rPr>
  </w:style>
  <w:style w:type="paragraph" w:customStyle="1" w:styleId="pbody">
    <w:name w:val="pbody"/>
    <w:basedOn w:val="Normal"/>
    <w:rsid w:val="00AB6E73"/>
    <w:pPr>
      <w:spacing w:before="100" w:beforeAutospacing="1" w:after="100" w:afterAutospacing="1"/>
    </w:pPr>
    <w:rPr>
      <w:sz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unhideWhenUsed/>
    <w:qFormat/>
    <w:rsid w:val="00E053FA"/>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E053FA"/>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ftrefCharCharChar1Char"/>
    <w:unhideWhenUsed/>
    <w:qFormat/>
    <w:rsid w:val="00E053FA"/>
    <w:rPr>
      <w:vertAlign w:val="superscript"/>
    </w:rPr>
  </w:style>
  <w:style w:type="paragraph" w:styleId="BodyTextIndent">
    <w:name w:val="Body Text Indent"/>
    <w:basedOn w:val="Normal"/>
    <w:link w:val="BodyTextIndentChar"/>
    <w:rsid w:val="005D52C9"/>
    <w:pPr>
      <w:spacing w:after="120"/>
      <w:ind w:left="360"/>
    </w:pPr>
  </w:style>
  <w:style w:type="character" w:customStyle="1" w:styleId="BodyTextIndentChar">
    <w:name w:val="Body Text Indent Char"/>
    <w:basedOn w:val="DefaultParagraphFont"/>
    <w:link w:val="BodyTextIndent"/>
    <w:rsid w:val="005D52C9"/>
    <w:rPr>
      <w:sz w:val="28"/>
      <w:szCs w:val="24"/>
    </w:rPr>
  </w:style>
  <w:style w:type="character" w:customStyle="1" w:styleId="Vnbnnidung2">
    <w:name w:val="Văn bản nội dung (2)"/>
    <w:rsid w:val="005D52C9"/>
    <w:rPr>
      <w:rFonts w:ascii="Times New Roman" w:eastAsia="Times New Roman" w:hAnsi="Times New Roman" w:cs="Times New Roman"/>
      <w:b w:val="0"/>
      <w:bCs w:val="0"/>
      <w:i w:val="0"/>
      <w:iCs w:val="0"/>
      <w:smallCaps w:val="0"/>
      <w:strike w:val="0"/>
      <w:sz w:val="26"/>
      <w:szCs w:val="26"/>
      <w:u w:val="none"/>
    </w:rPr>
  </w:style>
  <w:style w:type="paragraph" w:customStyle="1" w:styleId="Heading">
    <w:name w:val="Heading"/>
    <w:basedOn w:val="Normal"/>
    <w:rsid w:val="00FA0C47"/>
    <w:pPr>
      <w:spacing w:before="120" w:line="360" w:lineRule="auto"/>
      <w:ind w:firstLine="567"/>
      <w:jc w:val="both"/>
    </w:pPr>
    <w:rPr>
      <w:szCs w:val="28"/>
    </w:rPr>
  </w:style>
  <w:style w:type="paragraph" w:styleId="ListParagraph">
    <w:name w:val="List Paragraph"/>
    <w:basedOn w:val="Normal"/>
    <w:uiPriority w:val="34"/>
    <w:qFormat/>
    <w:rsid w:val="00444AC9"/>
    <w:pPr>
      <w:ind w:left="720"/>
      <w:contextualSpacing/>
    </w:p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8A16E4"/>
    <w:pPr>
      <w:spacing w:after="160" w:line="240" w:lineRule="exact"/>
    </w:pPr>
    <w:rPr>
      <w:sz w:val="20"/>
      <w:szCs w:val="20"/>
      <w:vertAlign w:val="superscript"/>
    </w:rPr>
  </w:style>
  <w:style w:type="paragraph" w:styleId="BalloonText">
    <w:name w:val="Balloon Text"/>
    <w:basedOn w:val="Normal"/>
    <w:link w:val="BalloonTextChar"/>
    <w:rsid w:val="00DF2D3B"/>
    <w:rPr>
      <w:rFonts w:ascii="Tahoma" w:hAnsi="Tahoma" w:cs="Tahoma"/>
      <w:sz w:val="16"/>
      <w:szCs w:val="16"/>
    </w:rPr>
  </w:style>
  <w:style w:type="character" w:customStyle="1" w:styleId="BalloonTextChar">
    <w:name w:val="Balloon Text Char"/>
    <w:basedOn w:val="DefaultParagraphFont"/>
    <w:link w:val="BalloonText"/>
    <w:rsid w:val="00DF2D3B"/>
    <w:rPr>
      <w:rFonts w:ascii="Tahoma" w:hAnsi="Tahoma" w:cs="Tahoma"/>
      <w:sz w:val="16"/>
      <w:szCs w:val="16"/>
    </w:rPr>
  </w:style>
  <w:style w:type="character" w:styleId="Emphasis">
    <w:name w:val="Emphasis"/>
    <w:basedOn w:val="DefaultParagraphFont"/>
    <w:qFormat/>
    <w:rsid w:val="005A3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F5767-FF6A-4AC4-B7EB-D7DA3838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5877</Words>
  <Characters>33502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Tran Xuan Bac</cp:lastModifiedBy>
  <cp:revision>2</cp:revision>
  <cp:lastPrinted>2020-06-15T04:03:00Z</cp:lastPrinted>
  <dcterms:created xsi:type="dcterms:W3CDTF">2021-01-06T01:30:00Z</dcterms:created>
  <dcterms:modified xsi:type="dcterms:W3CDTF">2021-01-06T01:30:00Z</dcterms:modified>
</cp:coreProperties>
</file>